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5B" w:rsidRDefault="0060325B" w:rsidP="0060325B">
      <w:pPr>
        <w:autoSpaceDN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АВТОНОМНЫЙ ОКРУГ – ЮГРА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РАЙОН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</w:p>
    <w:p w:rsidR="00086B24" w:rsidRPr="00FE3E2F" w:rsidRDefault="00086B24" w:rsidP="00086B24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E3E2F">
        <w:rPr>
          <w:b/>
          <w:bCs/>
          <w:kern w:val="32"/>
          <w:sz w:val="28"/>
          <w:szCs w:val="28"/>
          <w:lang w:val="x-none" w:eastAsia="x-none"/>
        </w:rPr>
        <w:t>Д</w:t>
      </w:r>
      <w:r w:rsidRPr="00FE3E2F">
        <w:rPr>
          <w:b/>
          <w:bCs/>
          <w:kern w:val="32"/>
          <w:sz w:val="28"/>
          <w:szCs w:val="28"/>
          <w:lang w:eastAsia="x-none"/>
        </w:rPr>
        <w:t>У</w:t>
      </w:r>
      <w:r w:rsidRPr="00FE3E2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РЕШЕНИЕ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60325B" w:rsidP="00086B24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086B24" w:rsidRPr="00FE3E2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086B24" w:rsidRPr="00FE3E2F">
        <w:rPr>
          <w:sz w:val="28"/>
          <w:szCs w:val="28"/>
        </w:rPr>
        <w:t>.2019</w:t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</w:r>
      <w:r w:rsidR="00086B24" w:rsidRPr="00FE3E2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60325B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Об утверждении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прогнозного плана приватизации муниципального имущества Ханты-Мансийского района на 20</w:t>
      </w:r>
      <w:r w:rsidR="0060325B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60325B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60325B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086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</w:t>
      </w:r>
      <w:r w:rsidR="0060325B">
        <w:rPr>
          <w:sz w:val="28"/>
          <w:szCs w:val="28"/>
        </w:rPr>
        <w:t>получения дополнительных доходов в бюджет Ханты-Мансийского района</w:t>
      </w:r>
      <w:r>
        <w:rPr>
          <w:sz w:val="28"/>
          <w:szCs w:val="28"/>
        </w:rPr>
        <w:t xml:space="preserve">, </w:t>
      </w:r>
      <w:r w:rsidR="0060325B">
        <w:rPr>
          <w:sz w:val="28"/>
          <w:szCs w:val="28"/>
        </w:rPr>
        <w:t>в соответствии с</w:t>
      </w:r>
      <w:r w:rsidR="008B7A35">
        <w:rPr>
          <w:sz w:val="28"/>
          <w:szCs w:val="28"/>
        </w:rPr>
        <w:t xml:space="preserve"> Федеральн</w:t>
      </w:r>
      <w:r w:rsidR="0060325B">
        <w:rPr>
          <w:sz w:val="28"/>
          <w:szCs w:val="28"/>
        </w:rPr>
        <w:t>ым</w:t>
      </w:r>
      <w:r w:rsidR="008B7A35">
        <w:rPr>
          <w:sz w:val="28"/>
          <w:szCs w:val="28"/>
        </w:rPr>
        <w:t xml:space="preserve"> закон</w:t>
      </w:r>
      <w:r w:rsidR="0060325B">
        <w:rPr>
          <w:sz w:val="28"/>
          <w:szCs w:val="28"/>
        </w:rPr>
        <w:t>ом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</w:t>
      </w:r>
      <w:r w:rsidR="0060325B">
        <w:rPr>
          <w:sz w:val="28"/>
          <w:szCs w:val="28"/>
        </w:rPr>
        <w:t>ей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914FBC" w:rsidRDefault="0014575F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 w:rsidR="0060325B" w:rsidRPr="00A82C15">
        <w:rPr>
          <w:sz w:val="28"/>
          <w:szCs w:val="28"/>
        </w:rPr>
        <w:t xml:space="preserve">Утвердить </w:t>
      </w:r>
      <w:bookmarkStart w:id="0" w:name="_Hlk25313049"/>
      <w:r w:rsidR="0060325B" w:rsidRPr="00A82C15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>
        <w:rPr>
          <w:sz w:val="28"/>
          <w:szCs w:val="28"/>
        </w:rPr>
        <w:t>20</w:t>
      </w:r>
      <w:r w:rsidR="0060325B" w:rsidRPr="00A82C15">
        <w:rPr>
          <w:sz w:val="28"/>
          <w:szCs w:val="28"/>
        </w:rPr>
        <w:t xml:space="preserve"> год и плановый период 20</w:t>
      </w:r>
      <w:r w:rsidR="0060325B">
        <w:rPr>
          <w:sz w:val="28"/>
          <w:szCs w:val="28"/>
        </w:rPr>
        <w:t>2</w:t>
      </w:r>
      <w:r w:rsidR="0066157D">
        <w:rPr>
          <w:sz w:val="28"/>
          <w:szCs w:val="28"/>
        </w:rPr>
        <w:t>1</w:t>
      </w:r>
      <w:r w:rsidR="0060325B" w:rsidRPr="00A82C15">
        <w:rPr>
          <w:sz w:val="28"/>
          <w:szCs w:val="28"/>
        </w:rPr>
        <w:t xml:space="preserve"> и 20</w:t>
      </w:r>
      <w:r w:rsidR="0060325B">
        <w:rPr>
          <w:sz w:val="28"/>
          <w:szCs w:val="28"/>
        </w:rPr>
        <w:t>2</w:t>
      </w:r>
      <w:r w:rsidR="0066157D">
        <w:rPr>
          <w:sz w:val="28"/>
          <w:szCs w:val="28"/>
        </w:rPr>
        <w:t>2</w:t>
      </w:r>
      <w:r w:rsidR="0060325B" w:rsidRPr="00A82C15">
        <w:rPr>
          <w:sz w:val="28"/>
          <w:szCs w:val="28"/>
        </w:rPr>
        <w:t xml:space="preserve"> годов </w:t>
      </w:r>
      <w:bookmarkEnd w:id="0"/>
      <w:r w:rsidR="0060325B" w:rsidRPr="00A82C15">
        <w:rPr>
          <w:sz w:val="28"/>
          <w:szCs w:val="28"/>
        </w:rPr>
        <w:t>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20726E" w:rsidRDefault="0020726E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20726E" w:rsidRDefault="00565E01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 Ханты-Мансийского района:</w:t>
      </w:r>
    </w:p>
    <w:p w:rsidR="00565E01" w:rsidRDefault="00565E01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07.12.2018 № 378 «Об утверждении </w:t>
      </w:r>
      <w:r w:rsidRPr="00A82C15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A82C1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82C15">
        <w:rPr>
          <w:sz w:val="28"/>
          <w:szCs w:val="28"/>
        </w:rPr>
        <w:t xml:space="preserve"> приватизации муниципального имущества Ханты-Мансийского района на 20</w:t>
      </w:r>
      <w:r>
        <w:rPr>
          <w:sz w:val="28"/>
          <w:szCs w:val="28"/>
        </w:rPr>
        <w:t>19</w:t>
      </w:r>
      <w:r w:rsidRPr="00A82C1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82C1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82C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:rsidR="00565E01" w:rsidRDefault="00565E01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20.02.2019 № 412 </w:t>
      </w:r>
      <w:r w:rsidR="00293B00">
        <w:rPr>
          <w:sz w:val="28"/>
          <w:szCs w:val="28"/>
        </w:rPr>
        <w:t xml:space="preserve">«О внесении изменений в решение Думы Ханты-Мансийского района </w:t>
      </w:r>
      <w:r w:rsidR="00293B00">
        <w:rPr>
          <w:sz w:val="28"/>
          <w:szCs w:val="28"/>
        </w:rPr>
        <w:t xml:space="preserve">от 07.12.2018 № 378 «Об утверждении </w:t>
      </w:r>
      <w:r w:rsidR="00293B00" w:rsidRPr="00A82C15">
        <w:rPr>
          <w:sz w:val="28"/>
          <w:szCs w:val="28"/>
        </w:rPr>
        <w:t>прогнозн</w:t>
      </w:r>
      <w:r w:rsidR="00293B00">
        <w:rPr>
          <w:sz w:val="28"/>
          <w:szCs w:val="28"/>
        </w:rPr>
        <w:t>ого</w:t>
      </w:r>
      <w:r w:rsidR="00293B00" w:rsidRPr="00A82C15">
        <w:rPr>
          <w:sz w:val="28"/>
          <w:szCs w:val="28"/>
        </w:rPr>
        <w:t xml:space="preserve"> план</w:t>
      </w:r>
      <w:r w:rsidR="00293B00">
        <w:rPr>
          <w:sz w:val="28"/>
          <w:szCs w:val="28"/>
        </w:rPr>
        <w:t>а</w:t>
      </w:r>
      <w:r w:rsidR="00293B00" w:rsidRPr="00A82C15">
        <w:rPr>
          <w:sz w:val="28"/>
          <w:szCs w:val="28"/>
        </w:rPr>
        <w:t xml:space="preserve"> приватизации муниципального имущества Ханты-Мансийского района на 20</w:t>
      </w:r>
      <w:r w:rsidR="00293B00">
        <w:rPr>
          <w:sz w:val="28"/>
          <w:szCs w:val="28"/>
        </w:rPr>
        <w:t>19</w:t>
      </w:r>
      <w:r w:rsidR="00293B00" w:rsidRPr="00A82C15">
        <w:rPr>
          <w:sz w:val="28"/>
          <w:szCs w:val="28"/>
        </w:rPr>
        <w:t xml:space="preserve"> год и плановый период 20</w:t>
      </w:r>
      <w:r w:rsidR="00293B00">
        <w:rPr>
          <w:sz w:val="28"/>
          <w:szCs w:val="28"/>
        </w:rPr>
        <w:t>20</w:t>
      </w:r>
      <w:r w:rsidR="00293B00" w:rsidRPr="00A82C15">
        <w:rPr>
          <w:sz w:val="28"/>
          <w:szCs w:val="28"/>
        </w:rPr>
        <w:t xml:space="preserve"> и 20</w:t>
      </w:r>
      <w:r w:rsidR="00293B00">
        <w:rPr>
          <w:sz w:val="28"/>
          <w:szCs w:val="28"/>
        </w:rPr>
        <w:t>21</w:t>
      </w:r>
      <w:r w:rsidR="00293B00" w:rsidRPr="00A82C15">
        <w:rPr>
          <w:sz w:val="28"/>
          <w:szCs w:val="28"/>
        </w:rPr>
        <w:t xml:space="preserve"> годов</w:t>
      </w:r>
      <w:r w:rsidR="00293B00">
        <w:rPr>
          <w:sz w:val="28"/>
          <w:szCs w:val="28"/>
        </w:rPr>
        <w:t>»</w:t>
      </w:r>
      <w:r w:rsidR="00293B00">
        <w:rPr>
          <w:sz w:val="28"/>
          <w:szCs w:val="28"/>
        </w:rPr>
        <w:t>;</w:t>
      </w:r>
    </w:p>
    <w:p w:rsidR="00293B00" w:rsidRPr="00293B00" w:rsidRDefault="00293B00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481</w:t>
      </w:r>
      <w:bookmarkStart w:id="1" w:name="_GoBack"/>
      <w:bookmarkEnd w:id="1"/>
      <w:r>
        <w:rPr>
          <w:sz w:val="28"/>
          <w:szCs w:val="28"/>
        </w:rPr>
        <w:t xml:space="preserve"> «О внесении изменений в решение Думы Ханты-Мансийского района от 07.12.2018 № 378 «Об утверждении </w:t>
      </w:r>
      <w:r w:rsidRPr="00A82C15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A82C1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82C15">
        <w:rPr>
          <w:sz w:val="28"/>
          <w:szCs w:val="28"/>
        </w:rPr>
        <w:t xml:space="preserve"> приватизации муниципального имущества Ханты-Мансийского района на 20</w:t>
      </w:r>
      <w:r>
        <w:rPr>
          <w:sz w:val="28"/>
          <w:szCs w:val="28"/>
        </w:rPr>
        <w:t>19</w:t>
      </w:r>
      <w:r w:rsidRPr="00A82C1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A82C1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A82C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325B" w:rsidRPr="00914FBC" w:rsidRDefault="0060325B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4575F" w:rsidRDefault="0020726E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B24"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 w:rsidR="0060325B" w:rsidRPr="00A82C15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1 января 20</w:t>
      </w:r>
      <w:r w:rsidR="0060325B">
        <w:rPr>
          <w:sz w:val="28"/>
          <w:szCs w:val="28"/>
        </w:rPr>
        <w:t>20</w:t>
      </w:r>
      <w:r w:rsidR="0060325B" w:rsidRPr="00A82C15">
        <w:rPr>
          <w:sz w:val="28"/>
          <w:szCs w:val="28"/>
        </w:rPr>
        <w:t xml:space="preserve"> года</w:t>
      </w:r>
      <w:r w:rsidR="0014575F" w:rsidRPr="00A07F9B">
        <w:rPr>
          <w:sz w:val="28"/>
          <w:szCs w:val="28"/>
        </w:rPr>
        <w:t>.</w:t>
      </w:r>
    </w:p>
    <w:p w:rsidR="00914FBC" w:rsidRPr="00A07F9B" w:rsidRDefault="00914FBC" w:rsidP="0014575F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111"/>
      </w:tblGrid>
      <w:tr w:rsidR="00010A62" w:rsidTr="00086B24">
        <w:tc>
          <w:tcPr>
            <w:tcW w:w="5274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010A62" w:rsidRDefault="0060325B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37E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F37E6C">
              <w:rPr>
                <w:sz w:val="28"/>
                <w:szCs w:val="28"/>
              </w:rPr>
              <w:t>.2019</w:t>
            </w:r>
          </w:p>
        </w:tc>
        <w:tc>
          <w:tcPr>
            <w:tcW w:w="4111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К.Р. Минулин</w:t>
            </w:r>
          </w:p>
          <w:p w:rsidR="00010A62" w:rsidRDefault="0060325B" w:rsidP="00010A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37E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F37E6C">
              <w:rPr>
                <w:sz w:val="28"/>
                <w:szCs w:val="28"/>
              </w:rPr>
              <w:t>.2019</w:t>
            </w:r>
          </w:p>
        </w:tc>
      </w:tr>
    </w:tbl>
    <w:p w:rsidR="00914FBC" w:rsidRDefault="00914FBC" w:rsidP="009E47EB"/>
    <w:p w:rsidR="00914FBC" w:rsidRDefault="00914FBC" w:rsidP="00914FBC"/>
    <w:p w:rsidR="00914FBC" w:rsidRDefault="00914FBC" w:rsidP="00914FBC">
      <w:pPr>
        <w:tabs>
          <w:tab w:val="left" w:pos="1367"/>
        </w:tabs>
        <w:sectPr w:rsidR="00914FBC" w:rsidSect="000E36ED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60325B">
        <w:rPr>
          <w:rFonts w:eastAsia="Calibri"/>
          <w:sz w:val="28"/>
          <w:szCs w:val="28"/>
          <w:lang w:eastAsia="en-US"/>
        </w:rPr>
        <w:t>00</w:t>
      </w:r>
      <w:r w:rsidR="00086B24">
        <w:rPr>
          <w:rFonts w:eastAsia="Calibri"/>
          <w:sz w:val="28"/>
          <w:szCs w:val="28"/>
          <w:lang w:eastAsia="en-US"/>
        </w:rPr>
        <w:t>.0</w:t>
      </w:r>
      <w:r w:rsidR="0060325B">
        <w:rPr>
          <w:rFonts w:eastAsia="Calibri"/>
          <w:sz w:val="28"/>
          <w:szCs w:val="28"/>
          <w:lang w:eastAsia="en-US"/>
        </w:rPr>
        <w:t>0</w:t>
      </w:r>
      <w:r w:rsidR="00086B24">
        <w:rPr>
          <w:rFonts w:eastAsia="Calibri"/>
          <w:sz w:val="28"/>
          <w:szCs w:val="28"/>
          <w:lang w:eastAsia="en-US"/>
        </w:rPr>
        <w:t>.2019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60325B">
        <w:rPr>
          <w:rFonts w:eastAsia="Calibri"/>
          <w:sz w:val="28"/>
          <w:szCs w:val="28"/>
          <w:lang w:eastAsia="en-US"/>
        </w:rPr>
        <w:t>000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60325B" w:rsidRPr="00B4655C" w:rsidRDefault="0060325B" w:rsidP="0060325B">
      <w:pPr>
        <w:jc w:val="center"/>
        <w:rPr>
          <w:rFonts w:eastAsia="Calibri"/>
          <w:sz w:val="28"/>
          <w:szCs w:val="28"/>
          <w:lang w:eastAsia="en-US"/>
        </w:rPr>
      </w:pPr>
      <w:r w:rsidRPr="00B4655C">
        <w:rPr>
          <w:rFonts w:eastAsia="Calibri"/>
          <w:sz w:val="28"/>
          <w:szCs w:val="28"/>
          <w:lang w:eastAsia="en-US"/>
        </w:rPr>
        <w:t>Прогнозный план приватизации</w:t>
      </w:r>
    </w:p>
    <w:p w:rsidR="0060325B" w:rsidRPr="00B4655C" w:rsidRDefault="0060325B" w:rsidP="0060325B">
      <w:pPr>
        <w:jc w:val="center"/>
        <w:rPr>
          <w:rFonts w:eastAsia="Calibri"/>
          <w:sz w:val="28"/>
          <w:szCs w:val="28"/>
          <w:lang w:eastAsia="en-US"/>
        </w:rPr>
      </w:pPr>
      <w:r w:rsidRPr="00B4655C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60325B" w:rsidRPr="00B4655C" w:rsidRDefault="0060325B" w:rsidP="0060325B">
      <w:pPr>
        <w:jc w:val="center"/>
        <w:rPr>
          <w:rFonts w:eastAsia="Calibri"/>
          <w:sz w:val="28"/>
          <w:szCs w:val="28"/>
          <w:lang w:eastAsia="en-US"/>
        </w:rPr>
      </w:pPr>
      <w:r w:rsidRPr="00B4655C">
        <w:rPr>
          <w:rFonts w:eastAsia="Calibri"/>
          <w:sz w:val="28"/>
          <w:szCs w:val="28"/>
          <w:lang w:eastAsia="en-US"/>
        </w:rPr>
        <w:t>на 20</w:t>
      </w:r>
      <w:r>
        <w:rPr>
          <w:rFonts w:eastAsia="Calibri"/>
          <w:sz w:val="28"/>
          <w:szCs w:val="28"/>
          <w:lang w:eastAsia="en-US"/>
        </w:rPr>
        <w:t>20</w:t>
      </w:r>
      <w:r w:rsidRPr="00B4655C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21</w:t>
      </w:r>
      <w:r w:rsidRPr="00B4655C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2</w:t>
      </w:r>
      <w:r w:rsidRPr="00B4655C">
        <w:rPr>
          <w:rFonts w:eastAsia="Calibri"/>
          <w:sz w:val="28"/>
          <w:szCs w:val="28"/>
          <w:lang w:eastAsia="en-US"/>
        </w:rPr>
        <w:t xml:space="preserve"> годов</w:t>
      </w:r>
    </w:p>
    <w:p w:rsidR="0060325B" w:rsidRPr="00B4655C" w:rsidRDefault="0060325B" w:rsidP="006032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231"/>
        <w:gridCol w:w="29"/>
        <w:gridCol w:w="4961"/>
        <w:gridCol w:w="113"/>
        <w:gridCol w:w="1985"/>
        <w:gridCol w:w="28"/>
        <w:gridCol w:w="1673"/>
        <w:gridCol w:w="28"/>
        <w:gridCol w:w="1956"/>
      </w:tblGrid>
      <w:tr w:rsidR="0060325B" w:rsidRPr="00DE696E" w:rsidTr="007B5A01">
        <w:trPr>
          <w:trHeight w:val="1191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№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п/п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Перечень  имущества,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местонахождение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Стоимость</w:t>
            </w:r>
          </w:p>
          <w:p w:rsidR="0060325B" w:rsidRPr="00DE696E" w:rsidRDefault="0020726E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Б</w:t>
            </w:r>
            <w:r w:rsidR="0060325B" w:rsidRPr="00DE696E">
              <w:rPr>
                <w:sz w:val="28"/>
                <w:szCs w:val="28"/>
                <w:u w:val="single"/>
              </w:rPr>
              <w:t>алансовая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726E">
              <w:rPr>
                <w:sz w:val="28"/>
                <w:szCs w:val="28"/>
              </w:rPr>
              <w:t>(рыночная, кадастровая)</w:t>
            </w:r>
            <w:r w:rsidR="00F956FF">
              <w:rPr>
                <w:sz w:val="28"/>
                <w:szCs w:val="28"/>
              </w:rPr>
              <w:t>,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</w:rPr>
              <w:t>остаточная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в  рублях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Способ  приватиза-ции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Предполага-емые сроки приватиза-ции</w:t>
            </w:r>
          </w:p>
        </w:tc>
      </w:tr>
      <w:tr w:rsidR="0060325B" w:rsidRPr="00DE696E" w:rsidTr="00875E71">
        <w:trPr>
          <w:trHeight w:val="276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B" w:rsidRPr="00DE696E" w:rsidRDefault="0060325B" w:rsidP="0060325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</w:t>
            </w:r>
          </w:p>
        </w:tc>
      </w:tr>
      <w:tr w:rsidR="0060325B" w:rsidRPr="00DE696E" w:rsidTr="007B5A01">
        <w:trPr>
          <w:trHeight w:val="27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Идентификационный номер </w:t>
            </w:r>
            <w:r w:rsidRPr="00DE696E">
              <w:rPr>
                <w:sz w:val="28"/>
                <w:szCs w:val="28"/>
                <w:lang w:val="en-US"/>
              </w:rPr>
              <w:t>VIN</w:t>
            </w:r>
            <w:r w:rsidRPr="00DE696E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</w:t>
            </w:r>
            <w:r w:rsidRPr="00DE696E">
              <w:rPr>
                <w:sz w:val="28"/>
                <w:szCs w:val="28"/>
              </w:rPr>
              <w:lastRenderedPageBreak/>
              <w:t>3500, масса без нагрузки, кг – 2360, 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0,00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</w:pPr>
            <w:r w:rsidRPr="00DE696E">
              <w:t>Рыночная стоимость имущества с учетом НДС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t>38 475,00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Посредством публичного предложения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1-3 квартал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 w:rsidR="00C4509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 w:rsidR="00CB17E2">
              <w:rPr>
                <w:sz w:val="28"/>
                <w:szCs w:val="28"/>
              </w:rPr>
              <w:t>2</w:t>
            </w:r>
            <w:r w:rsidRPr="00DE696E">
              <w:rPr>
                <w:sz w:val="28"/>
                <w:szCs w:val="28"/>
              </w:rPr>
              <w:t>.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Автобус КАВЗ-397653 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Идентификационный номер </w:t>
            </w:r>
            <w:r w:rsidRPr="00DE696E">
              <w:rPr>
                <w:sz w:val="28"/>
                <w:szCs w:val="28"/>
                <w:lang w:val="en-US"/>
              </w:rPr>
              <w:t>VIN</w:t>
            </w:r>
            <w:r w:rsidRPr="00DE696E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51300К 61029755, шасси (рама) № 330740 70923131, кузов (кабина, прицеп) № 39765370041261, цвет кузова – золотисто-желтый, мощность двигателя – 119 л.с., рабочий объем двигателя – 4250 куб.см., тип двигателя – бензиновый, экологический класс – второй, разрешенная максимальная масса – 6540 кг, масса без нагрузки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767 118,64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0,00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</w:pPr>
            <w:r w:rsidRPr="00DE696E">
              <w:t>Рыночная стоимость имущества с учетом НДС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t>92 609,00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1-3 квартал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 w:rsidR="00CB17E2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 w:rsidR="00CB17E2">
              <w:rPr>
                <w:sz w:val="28"/>
                <w:szCs w:val="28"/>
              </w:rPr>
              <w:t>3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 xml:space="preserve">Гараж, расположенный 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 xml:space="preserve">по адресу: Ханты-Мансийский автономный округ – </w:t>
            </w:r>
            <w:r w:rsidRPr="00CB17E2">
              <w:rPr>
                <w:sz w:val="28"/>
                <w:szCs w:val="28"/>
              </w:rPr>
              <w:lastRenderedPageBreak/>
              <w:t>Югра, г. Ханты-Мансийск, ГСК «Иртыш», ряд 4, бокс 31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4, бокс 31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23,9 кв. метра, инв.  </w:t>
            </w:r>
          </w:p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№ 71:131:000:000020000:0100:20031,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  <w:p w:rsidR="007B5A01" w:rsidRDefault="007B5A01" w:rsidP="00875E71">
            <w:pPr>
              <w:jc w:val="both"/>
              <w:rPr>
                <w:sz w:val="28"/>
                <w:szCs w:val="28"/>
              </w:rPr>
            </w:pPr>
          </w:p>
          <w:p w:rsidR="007B5A01" w:rsidRDefault="007B5A01" w:rsidP="00875E71">
            <w:pPr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133 000,00</w:t>
            </w:r>
          </w:p>
          <w:p w:rsidR="0060325B" w:rsidRPr="00DE696E" w:rsidRDefault="00212A7C" w:rsidP="008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83 124,90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7B5A01" w:rsidRDefault="007B5A01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61 401,60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1.</w:t>
            </w:r>
            <w:r w:rsidR="00212A7C">
              <w:rPr>
                <w:sz w:val="28"/>
                <w:szCs w:val="28"/>
              </w:rPr>
              <w:t>4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4, бокс 32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4, бокс 32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Назначение: нежилое, транспортного назначения, 1-этажный, общая площадь 31,7 кв. метров, инв. № 71:131:000:000020010:0100:20031,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метра, кадастровый номер 86:12:0101001:2845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177 000,00</w:t>
            </w:r>
          </w:p>
          <w:p w:rsidR="0060325B" w:rsidRPr="00DE696E" w:rsidRDefault="00212A7C" w:rsidP="008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110 624,55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84 427,20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firstLine="708"/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 w:rsidR="00212A7C">
              <w:rPr>
                <w:sz w:val="28"/>
                <w:szCs w:val="28"/>
              </w:rPr>
              <w:t>5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5, бокс 33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5, бокс 33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Назначение: нежилое, этаж 1, общая площадь 21,4 кв. метра, инв. 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36 кв. метров, кадастровый номер 86:12:0101001:2846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127 000,00</w:t>
            </w:r>
          </w:p>
          <w:p w:rsidR="0060325B" w:rsidRPr="00DE696E" w:rsidRDefault="00212A7C" w:rsidP="008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79 374,72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92 102,40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1.</w:t>
            </w:r>
            <w:r w:rsidR="00212A7C">
              <w:rPr>
                <w:sz w:val="28"/>
                <w:szCs w:val="28"/>
              </w:rPr>
              <w:t>6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2, бокс 67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60325B" w:rsidRPr="00CB17E2" w:rsidRDefault="0060325B" w:rsidP="00875E71">
            <w:pPr>
              <w:contextualSpacing/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2, бокс 67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Назначение: нежилое здание, количество этажей: 1, площадь 21,4 кв. метра, кадастровый 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171 007,76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0,00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Кадастровая стоимость 66 518,40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 w:rsidR="00212A7C">
              <w:rPr>
                <w:sz w:val="28"/>
                <w:szCs w:val="28"/>
              </w:rPr>
              <w:t>7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B17E2" w:rsidRDefault="0060325B" w:rsidP="00875E71">
            <w:pPr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«Обь», ряд 3, бокс № 16</w:t>
            </w:r>
          </w:p>
          <w:p w:rsidR="0060325B" w:rsidRPr="00CB17E2" w:rsidRDefault="0060325B" w:rsidP="00875E71">
            <w:pPr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rPr>
                <w:sz w:val="28"/>
                <w:szCs w:val="28"/>
              </w:rPr>
            </w:pPr>
          </w:p>
          <w:p w:rsidR="0060325B" w:rsidRPr="00CB17E2" w:rsidRDefault="0060325B" w:rsidP="00875E71">
            <w:pPr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lastRenderedPageBreak/>
              <w:t>Земельный участок,</w:t>
            </w:r>
          </w:p>
          <w:p w:rsidR="0060325B" w:rsidRPr="00CB17E2" w:rsidRDefault="0060325B" w:rsidP="00875E71">
            <w:pPr>
              <w:rPr>
                <w:sz w:val="28"/>
                <w:szCs w:val="28"/>
              </w:rPr>
            </w:pPr>
            <w:r w:rsidRPr="00CB17E2">
              <w:rPr>
                <w:sz w:val="28"/>
                <w:szCs w:val="28"/>
              </w:rPr>
              <w:t>расположенный по адресу: Ханты-Мансийский автономный округ – Югра, г. Ханты-Мансийск, ГСК «Обь», ряд 3, бокс № 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Назначение: нежилое здание, 1-этажный, площадь 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 металлические,  внутренняя отделка – штукатурка, покраска</w:t>
            </w:r>
          </w:p>
          <w:p w:rsidR="0060325B" w:rsidRPr="00DE696E" w:rsidRDefault="0060325B" w:rsidP="00875E71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28 кв. метров, кадастровый номер 86:12:0101019:4292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127 119,00</w:t>
            </w:r>
          </w:p>
          <w:p w:rsidR="0060325B" w:rsidRPr="00DE696E" w:rsidRDefault="00212A7C" w:rsidP="008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109 746,07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</w:rPr>
              <w:lastRenderedPageBreak/>
              <w:t>Кадастровая стоимость 5 087,88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ind w:left="-108"/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 квартал 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1.</w:t>
            </w:r>
            <w:r w:rsidR="00212A7C">
              <w:rPr>
                <w:sz w:val="28"/>
                <w:szCs w:val="28"/>
              </w:rPr>
              <w:t>8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«Лесник», бокс  № 5</w:t>
            </w: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Назначение: нежилое, общая площадь 87,3 кв. метра, инв. № 71:131:000:000022970, лит. 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216 438,39</w:t>
            </w:r>
          </w:p>
          <w:p w:rsidR="0060325B" w:rsidRPr="00DE696E" w:rsidRDefault="00212A7C" w:rsidP="008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69 553,04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 земельного участка 156 647,68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ind w:firstLine="708"/>
              <w:rPr>
                <w:sz w:val="28"/>
                <w:szCs w:val="28"/>
              </w:rPr>
            </w:pPr>
          </w:p>
        </w:tc>
      </w:tr>
      <w:tr w:rsidR="0060325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 w:rsidR="00212A7C">
              <w:rPr>
                <w:sz w:val="28"/>
                <w:szCs w:val="28"/>
              </w:rPr>
              <w:t>9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Гараж, расположенный по адресу: Ханты-</w:t>
            </w:r>
            <w:r w:rsidRPr="00DE696E">
              <w:rPr>
                <w:sz w:val="28"/>
                <w:szCs w:val="28"/>
              </w:rPr>
              <w:lastRenderedPageBreak/>
              <w:t>Мансийский автономный округ – Югра, г. Ханты-Мансийск, район лодочной станции</w:t>
            </w: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 xml:space="preserve">Назначение: нежилое, 1 – этажный, общая площадь 21,2 кв. метра, инв. № </w:t>
            </w:r>
            <w:r w:rsidRPr="00DE696E">
              <w:rPr>
                <w:sz w:val="28"/>
                <w:szCs w:val="28"/>
              </w:rPr>
              <w:lastRenderedPageBreak/>
              <w:t>71:131:000:000051080, кадастровый № 86:12:0103001:322, лит. А.,  год постройки – 1991, фундамент – бетонный, ленточный,  наружные 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покраска, побелка</w:t>
            </w: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– гаражом, площадь 24 кв. метра, кадастровый номер 86:12:0103025:988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143 386,16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0,00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 xml:space="preserve">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 земельного участка 58 595,76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60325B" w:rsidRPr="00DE696E" w:rsidRDefault="0060325B" w:rsidP="00875E71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20</w:t>
            </w:r>
            <w:r w:rsidR="00212A7C"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  <w:p w:rsidR="0060325B" w:rsidRPr="00DE696E" w:rsidRDefault="0060325B" w:rsidP="00875E71">
            <w:pPr>
              <w:rPr>
                <w:sz w:val="28"/>
                <w:szCs w:val="28"/>
              </w:rPr>
            </w:pPr>
          </w:p>
        </w:tc>
      </w:tr>
      <w:tr w:rsidR="0027751E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27751E" w:rsidRPr="00DE696E" w:rsidRDefault="0027751E" w:rsidP="0027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7751E" w:rsidRPr="00DE696E" w:rsidRDefault="0027751E" w:rsidP="0027751E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Коровник на 100 голов привязного содержания, расположенный по адресу: Ханты-Мансийский автономный округ – Югра, Ханты-Мансийский район, сельское поселение Луговской, с. Троица, </w:t>
            </w:r>
            <w:r w:rsidRPr="00DE696E">
              <w:rPr>
                <w:sz w:val="28"/>
                <w:szCs w:val="28"/>
              </w:rPr>
              <w:lastRenderedPageBreak/>
              <w:t>район бывшей д. Богдашка</w:t>
            </w:r>
          </w:p>
          <w:p w:rsidR="0027751E" w:rsidRPr="00DE696E" w:rsidRDefault="0027751E" w:rsidP="0027751E">
            <w:pPr>
              <w:jc w:val="both"/>
              <w:rPr>
                <w:sz w:val="28"/>
                <w:szCs w:val="28"/>
              </w:rPr>
            </w:pPr>
          </w:p>
          <w:p w:rsidR="0027751E" w:rsidRPr="00DE696E" w:rsidRDefault="0027751E" w:rsidP="0027751E">
            <w:pPr>
              <w:jc w:val="both"/>
              <w:rPr>
                <w:sz w:val="28"/>
                <w:szCs w:val="28"/>
              </w:rPr>
            </w:pPr>
          </w:p>
          <w:p w:rsidR="0027751E" w:rsidRPr="00DE696E" w:rsidRDefault="0027751E" w:rsidP="0027751E">
            <w:pPr>
              <w:rPr>
                <w:sz w:val="28"/>
                <w:szCs w:val="28"/>
              </w:rPr>
            </w:pPr>
          </w:p>
          <w:p w:rsidR="0027751E" w:rsidRPr="00DE696E" w:rsidRDefault="0027751E" w:rsidP="0027751E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Ханты-Мансийский район, сельское поселение Луговской, с. Троица, район бывшей д. Богдашка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51E" w:rsidRPr="00DE696E" w:rsidRDefault="0027751E" w:rsidP="0027751E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 xml:space="preserve">Назначение: нежилое, 1-этажное, общей площадью 984,5 кв. метров, инв. № 71:129:002:280001110, общая долевая собственность, доля в праве муниципального образования Ханты-Мансийский район составляет 2248/10000, год постройки 2000, фундамент – бетонные сваи, стены – керамзитоблоки, перекрытия – деревянные отепленные, крыша – </w:t>
            </w:r>
            <w:r w:rsidRPr="00DE696E">
              <w:rPr>
                <w:sz w:val="28"/>
                <w:szCs w:val="28"/>
              </w:rPr>
              <w:lastRenderedPageBreak/>
              <w:t>асбестоцементный лист по деревянной обрешетке, полы – бетонные, плитка, техническое состояние – удовлетворительное</w:t>
            </w:r>
          </w:p>
          <w:p w:rsidR="0027751E" w:rsidRPr="00DE696E" w:rsidRDefault="0027751E" w:rsidP="0027751E">
            <w:pPr>
              <w:rPr>
                <w:sz w:val="28"/>
                <w:szCs w:val="28"/>
              </w:rPr>
            </w:pPr>
          </w:p>
          <w:p w:rsidR="0027751E" w:rsidRPr="00DE696E" w:rsidRDefault="0027751E" w:rsidP="0027751E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сельскохозяйственного назначения, разрешенное использование: для ведения крестьянского хозяйства, общей площадью 600 000 кв. метров является собственностью физического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DE696E" w:rsidRDefault="0027751E" w:rsidP="0027751E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lastRenderedPageBreak/>
              <w:t>2 000 000,00</w:t>
            </w:r>
          </w:p>
          <w:p w:rsidR="0027751E" w:rsidRPr="00DE696E" w:rsidRDefault="0027751E" w:rsidP="0027751E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361 110,60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DE696E" w:rsidRDefault="0027751E" w:rsidP="0027751E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 с учетом особенностей статьи 250 ГК 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DE696E" w:rsidRDefault="0027751E" w:rsidP="0027751E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3-4 квартал</w:t>
            </w:r>
          </w:p>
          <w:p w:rsidR="0027751E" w:rsidRPr="00DE696E" w:rsidRDefault="0027751E" w:rsidP="0027751E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2020 года</w:t>
            </w:r>
          </w:p>
        </w:tc>
      </w:tr>
      <w:tr w:rsidR="00D0631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0631B" w:rsidRDefault="00D0631B" w:rsidP="00D0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строительства, </w:t>
            </w:r>
            <w:r w:rsidRPr="00DE696E">
              <w:rPr>
                <w:sz w:val="28"/>
                <w:szCs w:val="28"/>
              </w:rPr>
              <w:t xml:space="preserve">расположенный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п</w:t>
            </w:r>
            <w:r w:rsidRPr="00DE69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Красноленинский, ул. Лесная, 1в</w:t>
            </w:r>
          </w:p>
          <w:p w:rsidR="00D0631B" w:rsidRDefault="00D0631B" w:rsidP="00D0631B">
            <w:pPr>
              <w:rPr>
                <w:sz w:val="28"/>
                <w:szCs w:val="28"/>
              </w:rPr>
            </w:pPr>
          </w:p>
          <w:p w:rsidR="00D0631B" w:rsidRDefault="00D0631B" w:rsidP="00D0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</w:t>
            </w:r>
            <w:r w:rsidRPr="00DE696E">
              <w:rPr>
                <w:sz w:val="28"/>
                <w:szCs w:val="28"/>
              </w:rPr>
              <w:t xml:space="preserve">расположенный по </w:t>
            </w:r>
            <w:r w:rsidRPr="00DE696E">
              <w:rPr>
                <w:sz w:val="28"/>
                <w:szCs w:val="28"/>
              </w:rPr>
              <w:lastRenderedPageBreak/>
              <w:t xml:space="preserve">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п</w:t>
            </w:r>
            <w:r w:rsidRPr="00DE69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Красноленинский, ул. Лесная, 1в</w:t>
            </w: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1B" w:rsidRDefault="00D0631B" w:rsidP="00D0631B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 xml:space="preserve">Назначение: нежилое, общая площадь </w:t>
            </w:r>
            <w:r>
              <w:rPr>
                <w:sz w:val="28"/>
                <w:szCs w:val="28"/>
              </w:rPr>
              <w:t>699,8</w:t>
            </w:r>
            <w:r w:rsidRPr="00DE696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DE696E">
              <w:rPr>
                <w:sz w:val="28"/>
                <w:szCs w:val="28"/>
              </w:rPr>
              <w:t>, инв. № 71:1</w:t>
            </w:r>
            <w:r>
              <w:rPr>
                <w:sz w:val="28"/>
                <w:szCs w:val="28"/>
              </w:rPr>
              <w:t>29</w:t>
            </w:r>
            <w:r w:rsidRPr="00DE696E">
              <w:rPr>
                <w:sz w:val="28"/>
                <w:szCs w:val="28"/>
              </w:rPr>
              <w:t>:000:0000</w:t>
            </w:r>
            <w:r>
              <w:rPr>
                <w:sz w:val="28"/>
                <w:szCs w:val="28"/>
              </w:rPr>
              <w:t>31250</w:t>
            </w:r>
            <w:r w:rsidRPr="00DE696E">
              <w:rPr>
                <w:sz w:val="28"/>
                <w:szCs w:val="28"/>
              </w:rPr>
              <w:t xml:space="preserve">, кадастровый </w:t>
            </w:r>
            <w:r>
              <w:rPr>
                <w:sz w:val="28"/>
                <w:szCs w:val="28"/>
              </w:rPr>
              <w:t xml:space="preserve">(условный) </w:t>
            </w:r>
            <w:r w:rsidRPr="00DE696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86-72-13/021/2009-041</w:t>
            </w:r>
            <w:r w:rsidRPr="00DE696E">
              <w:rPr>
                <w:sz w:val="28"/>
                <w:szCs w:val="28"/>
              </w:rPr>
              <w:t>, лит. А.,  год постройки –</w:t>
            </w:r>
            <w:r>
              <w:rPr>
                <w:sz w:val="28"/>
                <w:szCs w:val="28"/>
              </w:rPr>
              <w:t xml:space="preserve"> 1998</w:t>
            </w:r>
            <w:r w:rsidRPr="00DE696E">
              <w:rPr>
                <w:sz w:val="28"/>
                <w:szCs w:val="28"/>
              </w:rPr>
              <w:t xml:space="preserve">, фундамент – бетонный, ленточный,  наружные стены – </w:t>
            </w:r>
            <w:r>
              <w:rPr>
                <w:sz w:val="28"/>
                <w:szCs w:val="28"/>
              </w:rPr>
              <w:t>пеноблоки</w:t>
            </w:r>
            <w:r w:rsidRPr="00DE696E">
              <w:rPr>
                <w:sz w:val="28"/>
                <w:szCs w:val="28"/>
              </w:rPr>
              <w:t xml:space="preserve">, перекрытия чердачные – </w:t>
            </w:r>
            <w:r>
              <w:rPr>
                <w:sz w:val="28"/>
                <w:szCs w:val="28"/>
              </w:rPr>
              <w:t>деревянные</w:t>
            </w:r>
            <w:r w:rsidRPr="00DE696E">
              <w:rPr>
                <w:sz w:val="28"/>
                <w:szCs w:val="28"/>
              </w:rPr>
              <w:t xml:space="preserve">, полы – </w:t>
            </w:r>
            <w:r>
              <w:rPr>
                <w:sz w:val="28"/>
                <w:szCs w:val="28"/>
              </w:rPr>
              <w:t>бетонные,</w:t>
            </w:r>
            <w:r w:rsidRPr="00DE696E">
              <w:rPr>
                <w:sz w:val="28"/>
                <w:szCs w:val="28"/>
              </w:rPr>
              <w:t xml:space="preserve"> двери – деревянные</w:t>
            </w:r>
          </w:p>
          <w:p w:rsidR="00D0631B" w:rsidRDefault="00D0631B" w:rsidP="00D0631B">
            <w:pPr>
              <w:contextualSpacing/>
              <w:jc w:val="both"/>
              <w:rPr>
                <w:sz w:val="28"/>
                <w:szCs w:val="28"/>
              </w:rPr>
            </w:pPr>
          </w:p>
          <w:p w:rsidR="007B5A01" w:rsidRDefault="007B5A01" w:rsidP="00D0631B">
            <w:pPr>
              <w:contextualSpacing/>
              <w:jc w:val="both"/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sz w:val="28"/>
                <w:szCs w:val="28"/>
              </w:rPr>
              <w:lastRenderedPageBreak/>
              <w:t>для обслуживания объекта незавершенного строительством</w:t>
            </w:r>
            <w:r w:rsidRPr="00DE696E">
              <w:rPr>
                <w:sz w:val="28"/>
                <w:szCs w:val="28"/>
              </w:rPr>
              <w:t xml:space="preserve">, площадь </w:t>
            </w:r>
            <w:r>
              <w:rPr>
                <w:sz w:val="28"/>
                <w:szCs w:val="28"/>
              </w:rPr>
              <w:t>1 696</w:t>
            </w:r>
            <w:r w:rsidRPr="00DE696E">
              <w:rPr>
                <w:sz w:val="28"/>
                <w:szCs w:val="28"/>
              </w:rPr>
              <w:t xml:space="preserve"> кв. метра, кадастровый номер 86:</w:t>
            </w:r>
            <w:r>
              <w:rPr>
                <w:sz w:val="28"/>
                <w:szCs w:val="28"/>
              </w:rPr>
              <w:t>0</w:t>
            </w:r>
            <w:r w:rsidRPr="00DE696E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0201001</w:t>
            </w:r>
            <w:r w:rsidRPr="00DE69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850</w:t>
            </w:r>
          </w:p>
          <w:p w:rsidR="00D0631B" w:rsidRPr="00DE696E" w:rsidRDefault="00D0631B" w:rsidP="00D063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Default="00D0631B" w:rsidP="00D063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3 633 297,12</w:t>
            </w: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  <w:r w:rsidRPr="0012659C">
              <w:rPr>
                <w:sz w:val="28"/>
                <w:szCs w:val="28"/>
              </w:rPr>
              <w:t>2 002 438,42</w:t>
            </w: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D0631B" w:rsidRDefault="00D0631B" w:rsidP="00D0631B">
            <w:pPr>
              <w:jc w:val="center"/>
              <w:rPr>
                <w:sz w:val="28"/>
                <w:szCs w:val="28"/>
              </w:rPr>
            </w:pPr>
          </w:p>
          <w:p w:rsidR="007B5A01" w:rsidRDefault="007B5A01" w:rsidP="00D0631B">
            <w:pPr>
              <w:jc w:val="center"/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Кадастровая стоимость </w:t>
            </w:r>
            <w:r w:rsidRPr="00DE696E">
              <w:rPr>
                <w:sz w:val="28"/>
                <w:szCs w:val="28"/>
              </w:rPr>
              <w:lastRenderedPageBreak/>
              <w:t xml:space="preserve">земельного участка </w:t>
            </w:r>
            <w:r>
              <w:rPr>
                <w:sz w:val="28"/>
                <w:szCs w:val="28"/>
              </w:rPr>
              <w:t>61 904,00</w:t>
            </w:r>
          </w:p>
          <w:p w:rsidR="00D0631B" w:rsidRPr="0012659C" w:rsidRDefault="00D0631B" w:rsidP="00D06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Аукцион</w:t>
            </w:r>
          </w:p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  <w:p w:rsidR="00D0631B" w:rsidRPr="00DE696E" w:rsidRDefault="00D0631B" w:rsidP="00D0631B">
            <w:pPr>
              <w:rPr>
                <w:sz w:val="28"/>
                <w:szCs w:val="28"/>
              </w:rPr>
            </w:pPr>
          </w:p>
        </w:tc>
      </w:tr>
      <w:tr w:rsidR="00D0631B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0631B" w:rsidRPr="00DE696E" w:rsidRDefault="00D0631B" w:rsidP="00D0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D47BA" w:rsidRDefault="007D47BA" w:rsidP="007D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связи,  </w:t>
            </w:r>
            <w:r w:rsidRPr="00DE696E">
              <w:rPr>
                <w:sz w:val="28"/>
                <w:szCs w:val="28"/>
              </w:rPr>
              <w:t>расположенны</w:t>
            </w:r>
            <w:r>
              <w:rPr>
                <w:sz w:val="28"/>
                <w:szCs w:val="28"/>
              </w:rPr>
              <w:t>е</w:t>
            </w:r>
            <w:r w:rsidRPr="00DE696E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п. Горноправдинск, ул. Песчаная, д. 5</w:t>
            </w:r>
          </w:p>
          <w:p w:rsidR="00CB399B" w:rsidRDefault="00CB399B" w:rsidP="007D47BA">
            <w:pPr>
              <w:rPr>
                <w:sz w:val="28"/>
                <w:szCs w:val="28"/>
              </w:rPr>
            </w:pPr>
          </w:p>
          <w:p w:rsidR="00CB399B" w:rsidRDefault="00CB399B" w:rsidP="007D47BA">
            <w:pPr>
              <w:rPr>
                <w:sz w:val="28"/>
                <w:szCs w:val="28"/>
              </w:rPr>
            </w:pPr>
          </w:p>
          <w:p w:rsidR="00CB399B" w:rsidRDefault="00CB399B" w:rsidP="007D47BA">
            <w:pPr>
              <w:rPr>
                <w:sz w:val="28"/>
                <w:szCs w:val="28"/>
              </w:rPr>
            </w:pPr>
          </w:p>
          <w:p w:rsidR="00D0631B" w:rsidRPr="00DE696E" w:rsidRDefault="00D0631B" w:rsidP="003D666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66A" w:rsidRDefault="007D47BA" w:rsidP="003D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сооружения коммунального хозяйства, протяженность 1336 метров, </w:t>
            </w:r>
            <w:r w:rsidR="00C662AD">
              <w:rPr>
                <w:sz w:val="28"/>
                <w:szCs w:val="28"/>
              </w:rPr>
              <w:t xml:space="preserve">кадастровый номер 86:02:0000000:7141, </w:t>
            </w:r>
            <w:r>
              <w:rPr>
                <w:sz w:val="28"/>
                <w:szCs w:val="28"/>
              </w:rPr>
              <w:t xml:space="preserve">наружные сети связи </w:t>
            </w:r>
            <w:bookmarkStart w:id="2" w:name="_Hlk24716779"/>
            <w:r w:rsidR="0071319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объекту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Горноправдинск Ханты-Мансийского района»</w:t>
            </w:r>
            <w:bookmarkEnd w:id="2"/>
            <w:r>
              <w:rPr>
                <w:sz w:val="28"/>
                <w:szCs w:val="28"/>
              </w:rPr>
              <w:t>, год завершения строительства 2015, линейное сооружение</w:t>
            </w:r>
            <w:r w:rsidR="003D666A">
              <w:rPr>
                <w:sz w:val="28"/>
                <w:szCs w:val="28"/>
              </w:rPr>
              <w:t xml:space="preserve"> </w:t>
            </w:r>
          </w:p>
          <w:p w:rsidR="003D666A" w:rsidRDefault="003D666A" w:rsidP="003D666A">
            <w:pPr>
              <w:rPr>
                <w:sz w:val="28"/>
                <w:szCs w:val="28"/>
              </w:rPr>
            </w:pPr>
          </w:p>
          <w:p w:rsidR="00D0631B" w:rsidRPr="00DE696E" w:rsidRDefault="003D666A" w:rsidP="003D666A">
            <w:pPr>
              <w:rPr>
                <w:sz w:val="28"/>
                <w:szCs w:val="28"/>
              </w:rPr>
            </w:pPr>
            <w:bookmarkStart w:id="3" w:name="_Hlk24716790"/>
            <w:r>
              <w:rPr>
                <w:sz w:val="28"/>
                <w:szCs w:val="28"/>
              </w:rPr>
              <w:t>Земельные участки, в пределах которых расположен объект</w:t>
            </w:r>
            <w:r w:rsidR="00C66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подлежат отчуждению </w:t>
            </w:r>
            <w:r w:rsidR="00C662AD">
              <w:rPr>
                <w:sz w:val="28"/>
                <w:szCs w:val="28"/>
              </w:rPr>
              <w:t>с объекто</w:t>
            </w:r>
            <w:r w:rsidR="00765314">
              <w:rPr>
                <w:sz w:val="28"/>
                <w:szCs w:val="28"/>
              </w:rPr>
              <w:t>м</w:t>
            </w:r>
            <w:r w:rsidR="00C6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пунктом 3 части 4 статьи 35 </w:t>
            </w:r>
            <w:r>
              <w:rPr>
                <w:sz w:val="28"/>
                <w:szCs w:val="28"/>
              </w:rPr>
              <w:lastRenderedPageBreak/>
              <w:t>Земельного кодекса Российской Федерации</w:t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B399B" w:rsidRDefault="00CB399B" w:rsidP="00D0631B">
            <w:pPr>
              <w:jc w:val="center"/>
              <w:rPr>
                <w:sz w:val="28"/>
                <w:szCs w:val="28"/>
                <w:u w:val="single"/>
              </w:rPr>
            </w:pPr>
            <w:r w:rsidRPr="00CB399B">
              <w:rPr>
                <w:sz w:val="28"/>
                <w:szCs w:val="28"/>
                <w:u w:val="single"/>
              </w:rPr>
              <w:lastRenderedPageBreak/>
              <w:t>3 366 770,75</w:t>
            </w:r>
          </w:p>
          <w:p w:rsidR="00CB399B" w:rsidRPr="005C26E2" w:rsidRDefault="00CB399B" w:rsidP="00D0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2 618 599,55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7D47BA" w:rsidRDefault="00CB399B" w:rsidP="00D0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9B" w:rsidRPr="00DE696E" w:rsidRDefault="00CB399B" w:rsidP="00CB399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CB399B" w:rsidRPr="00DE696E" w:rsidRDefault="00CB399B" w:rsidP="00CB399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D0631B" w:rsidRPr="00DE696E" w:rsidRDefault="00CB399B" w:rsidP="00CB399B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</w:tc>
      </w:tr>
      <w:tr w:rsidR="00E50FA3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E50FA3" w:rsidRPr="0011798C" w:rsidRDefault="00E50FA3" w:rsidP="00E5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50FA3" w:rsidRDefault="00E50FA3" w:rsidP="00E50FA3">
            <w:pPr>
              <w:rPr>
                <w:sz w:val="28"/>
                <w:szCs w:val="28"/>
              </w:rPr>
            </w:pPr>
            <w:bookmarkStart w:id="4" w:name="_Hlk24716803"/>
            <w:r>
              <w:rPr>
                <w:sz w:val="28"/>
                <w:szCs w:val="28"/>
              </w:rPr>
              <w:t xml:space="preserve">Наружные сети телефонизации, </w:t>
            </w:r>
            <w:r w:rsidRPr="00DE696E">
              <w:rPr>
                <w:sz w:val="28"/>
                <w:szCs w:val="28"/>
              </w:rPr>
              <w:t>расположенны</w:t>
            </w:r>
            <w:r>
              <w:rPr>
                <w:sz w:val="28"/>
                <w:szCs w:val="28"/>
              </w:rPr>
              <w:t>е</w:t>
            </w:r>
            <w:r w:rsidRPr="00DE696E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п. Кедровый, ул. Ленина, д. 6г</w:t>
            </w:r>
          </w:p>
          <w:bookmarkEnd w:id="4"/>
          <w:p w:rsidR="00E50FA3" w:rsidRDefault="00E50FA3" w:rsidP="00E50FA3">
            <w:pPr>
              <w:rPr>
                <w:sz w:val="28"/>
                <w:szCs w:val="28"/>
              </w:rPr>
            </w:pPr>
          </w:p>
          <w:p w:rsidR="00E50FA3" w:rsidRDefault="00E50FA3" w:rsidP="00E50FA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FA3" w:rsidRDefault="00E50FA3" w:rsidP="00E5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сооружения связи, протяженность 363 метра, кадастровый номер 86:02:0000000:8319, </w:t>
            </w:r>
            <w:r w:rsidR="00483DF8">
              <w:rPr>
                <w:sz w:val="28"/>
                <w:szCs w:val="28"/>
              </w:rPr>
              <w:t xml:space="preserve">наружные сети телефонизации к объекту </w:t>
            </w:r>
            <w:bookmarkStart w:id="5" w:name="_Hlk24716827"/>
            <w:r w:rsidR="00483DF8">
              <w:rPr>
                <w:sz w:val="28"/>
                <w:szCs w:val="28"/>
              </w:rPr>
              <w:t>«Комплекс: СДК-библиотека-школа-детский сад) п. Кедровый</w:t>
            </w:r>
            <w:bookmarkEnd w:id="5"/>
            <w:r w:rsidR="0071319B">
              <w:rPr>
                <w:sz w:val="28"/>
                <w:szCs w:val="28"/>
              </w:rPr>
              <w:t>»</w:t>
            </w:r>
            <w:r w:rsidR="00483D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год завершения строительства 2016, линейное сооружение </w:t>
            </w:r>
          </w:p>
          <w:p w:rsidR="00E50FA3" w:rsidRDefault="00E50FA3" w:rsidP="00E50FA3">
            <w:pPr>
              <w:rPr>
                <w:sz w:val="28"/>
                <w:szCs w:val="28"/>
              </w:rPr>
            </w:pPr>
          </w:p>
          <w:p w:rsidR="00E50FA3" w:rsidRDefault="00E50FA3" w:rsidP="00E5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в пределах которых расположен объект, не подлежат отчуждению с объекто</w:t>
            </w:r>
            <w:r w:rsidR="007653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 соответствии с пунктом 3 части 4 статьи 35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CB399B" w:rsidRDefault="00E50FA3" w:rsidP="00E50F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29 538,26</w:t>
            </w:r>
          </w:p>
          <w:p w:rsidR="00E50FA3" w:rsidRPr="005C26E2" w:rsidRDefault="00C20067" w:rsidP="00E5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7D47BA" w:rsidRDefault="00E50FA3" w:rsidP="00E5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DE696E" w:rsidRDefault="00E50FA3" w:rsidP="00E50FA3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E50FA3" w:rsidRPr="00DE696E" w:rsidRDefault="00E50FA3" w:rsidP="00E50FA3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E50FA3" w:rsidRPr="00DE696E" w:rsidRDefault="00E50FA3" w:rsidP="00E50FA3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</w:tc>
      </w:tr>
      <w:tr w:rsidR="00C31E5D" w:rsidRPr="00DE696E" w:rsidTr="007B5A01">
        <w:trPr>
          <w:trHeight w:val="273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Default="00C31E5D" w:rsidP="00C31E5D">
            <w:pPr>
              <w:rPr>
                <w:sz w:val="28"/>
                <w:szCs w:val="28"/>
              </w:rPr>
            </w:pPr>
            <w:bookmarkStart w:id="6" w:name="_Hlk24716844"/>
            <w:r>
              <w:rPr>
                <w:sz w:val="28"/>
                <w:szCs w:val="28"/>
              </w:rPr>
              <w:t xml:space="preserve">Сети инженерного обеспечения новой застройки. Сети связи, </w:t>
            </w:r>
            <w:r w:rsidRPr="00DE696E">
              <w:rPr>
                <w:sz w:val="28"/>
                <w:szCs w:val="28"/>
              </w:rPr>
              <w:t>расположенны</w:t>
            </w:r>
            <w:r>
              <w:rPr>
                <w:sz w:val="28"/>
                <w:szCs w:val="28"/>
              </w:rPr>
              <w:t>е</w:t>
            </w:r>
            <w:r w:rsidRPr="00DE696E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сельское поселение Шапша, д. Ярки</w:t>
            </w:r>
            <w:bookmarkEnd w:id="6"/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Default="00C31E5D" w:rsidP="00C3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нежилое, </w:t>
            </w:r>
            <w:bookmarkStart w:id="7" w:name="_Hlk24716861"/>
            <w:r>
              <w:rPr>
                <w:sz w:val="28"/>
                <w:szCs w:val="28"/>
              </w:rPr>
              <w:t>линейно-кабельное сооружение связи</w:t>
            </w:r>
            <w:bookmarkEnd w:id="7"/>
            <w:r>
              <w:rPr>
                <w:sz w:val="28"/>
                <w:szCs w:val="28"/>
              </w:rPr>
              <w:t xml:space="preserve">, протяженность 7 441 метров, протяженность кабельной канализации (труба полиэтиленовая </w:t>
            </w:r>
            <w:r>
              <w:rPr>
                <w:sz w:val="28"/>
                <w:szCs w:val="28"/>
                <w:lang w:val="en-US"/>
              </w:rPr>
              <w:t>d</w:t>
            </w:r>
            <w:r w:rsidRPr="00CB7B1E">
              <w:rPr>
                <w:sz w:val="28"/>
                <w:szCs w:val="28"/>
              </w:rPr>
              <w:t>=63)</w:t>
            </w:r>
            <w:r>
              <w:rPr>
                <w:sz w:val="28"/>
                <w:szCs w:val="28"/>
              </w:rPr>
              <w:t xml:space="preserve"> - 3 263 метров, количество смотровых колодцев – 43 шт., количество домовых вводов – 57 шт., инвентарный № 71:129:000:000004080, кадастровый номер 86:02:0000000:6514,  год ввода в эксплуатацию 2012</w:t>
            </w:r>
          </w:p>
          <w:p w:rsidR="00C31E5D" w:rsidRDefault="00C31E5D" w:rsidP="00C31E5D">
            <w:pPr>
              <w:rPr>
                <w:sz w:val="28"/>
                <w:szCs w:val="28"/>
              </w:rPr>
            </w:pPr>
          </w:p>
          <w:p w:rsidR="00C31E5D" w:rsidRDefault="00C31E5D" w:rsidP="00C3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Земельные участки, в пределах которых расположен объект, не подлежат отчуждению с объекто</w:t>
            </w:r>
            <w:r w:rsidR="007653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 соответствии с пунктом 3 части 4 статьи 35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B399B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27 691 680,00</w:t>
            </w:r>
          </w:p>
          <w:p w:rsidR="00C31E5D" w:rsidRPr="005C26E2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2 966 965,50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7D47BA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Акции акционерного общества  «Рыбокомбинат Ханты-Мансийский»</w:t>
            </w: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Именные, обыкновенные, в бездокументарной форме в количестве 2 653 112 шт., номинальная стоимость 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2 653 112,00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27751E" w:rsidRDefault="00C31E5D" w:rsidP="00C31E5D">
            <w:pPr>
              <w:rPr>
                <w:sz w:val="28"/>
                <w:szCs w:val="28"/>
              </w:rPr>
            </w:pPr>
            <w:r w:rsidRPr="0027751E">
              <w:rPr>
                <w:sz w:val="28"/>
                <w:szCs w:val="28"/>
              </w:rPr>
              <w:t>Стиральная машина</w:t>
            </w:r>
          </w:p>
          <w:p w:rsidR="00C31E5D" w:rsidRPr="0027751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228 832,66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137 299,54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27751E" w:rsidRDefault="00C31E5D" w:rsidP="00C31E5D">
            <w:pPr>
              <w:rPr>
                <w:sz w:val="28"/>
                <w:szCs w:val="28"/>
              </w:rPr>
            </w:pPr>
            <w:r w:rsidRPr="0027751E">
              <w:rPr>
                <w:sz w:val="28"/>
                <w:szCs w:val="28"/>
              </w:rPr>
              <w:t>Стиральная машина</w:t>
            </w:r>
          </w:p>
          <w:p w:rsidR="00C31E5D" w:rsidRPr="0027751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228 832,66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137 299,54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27751E" w:rsidRDefault="00C31E5D" w:rsidP="00C31E5D">
            <w:pPr>
              <w:rPr>
                <w:sz w:val="28"/>
                <w:szCs w:val="28"/>
              </w:rPr>
            </w:pPr>
            <w:r w:rsidRPr="0027751E">
              <w:rPr>
                <w:sz w:val="28"/>
                <w:szCs w:val="28"/>
              </w:rPr>
              <w:t xml:space="preserve">Центрифуга </w:t>
            </w:r>
          </w:p>
          <w:p w:rsidR="00C31E5D" w:rsidRPr="0027751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Модель: Вязьма КП-223, артикул КП-223.1, ТУ: 22-139-19-86, № 12187, напряжение: 380В, частота 50Гц, мощность 4,0 кВт, загрузочная масса: 50 кг, частота вращения: 1200±20 об/мин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273 623,82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164 174,22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9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27751E" w:rsidRDefault="00C31E5D" w:rsidP="00C31E5D">
            <w:pPr>
              <w:rPr>
                <w:sz w:val="28"/>
                <w:szCs w:val="28"/>
              </w:rPr>
            </w:pPr>
            <w:r w:rsidRPr="0027751E">
              <w:rPr>
                <w:sz w:val="28"/>
                <w:szCs w:val="28"/>
              </w:rPr>
              <w:t>Машина сушильная</w:t>
            </w:r>
          </w:p>
          <w:p w:rsidR="00C31E5D" w:rsidRPr="0027751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397 960,59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238 776,27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27751E" w:rsidRDefault="00C31E5D" w:rsidP="00C31E5D">
            <w:pPr>
              <w:rPr>
                <w:sz w:val="28"/>
                <w:szCs w:val="28"/>
              </w:rPr>
            </w:pPr>
            <w:r w:rsidRPr="0027751E">
              <w:rPr>
                <w:sz w:val="28"/>
                <w:szCs w:val="28"/>
              </w:rPr>
              <w:t>Машина сушильная</w:t>
            </w:r>
          </w:p>
          <w:p w:rsidR="00C31E5D" w:rsidRPr="0027751E" w:rsidRDefault="00C31E5D" w:rsidP="00C31E5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397 960,60</w:t>
            </w:r>
          </w:p>
          <w:p w:rsidR="00C31E5D" w:rsidRPr="00CA3A7B" w:rsidRDefault="00C31E5D" w:rsidP="00C31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238</w:t>
            </w:r>
            <w:r w:rsidR="00A67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776,28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 квартал 20</w:t>
            </w:r>
            <w:r>
              <w:rPr>
                <w:sz w:val="28"/>
                <w:szCs w:val="28"/>
              </w:rPr>
              <w:t>20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E44437" w:rsidRDefault="00C31E5D" w:rsidP="00C31E5D">
            <w:pPr>
              <w:rPr>
                <w:color w:val="000000" w:themeColor="text1"/>
                <w:sz w:val="28"/>
                <w:szCs w:val="28"/>
              </w:rPr>
            </w:pPr>
            <w:r w:rsidRPr="00E44437">
              <w:rPr>
                <w:color w:val="000000" w:themeColor="text1"/>
                <w:sz w:val="28"/>
                <w:szCs w:val="28"/>
              </w:rPr>
              <w:t>Автомобиль УАЗ-390942</w:t>
            </w:r>
          </w:p>
          <w:p w:rsidR="00C31E5D" w:rsidRPr="00223388" w:rsidRDefault="00C31E5D" w:rsidP="00C31E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Pr="000F1EAF">
              <w:rPr>
                <w:sz w:val="28"/>
                <w:szCs w:val="28"/>
              </w:rPr>
              <w:t>ХТТ39094210029918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>
              <w:rPr>
                <w:sz w:val="28"/>
                <w:szCs w:val="28"/>
              </w:rPr>
              <w:t>УАЗ390942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>
              <w:rPr>
                <w:sz w:val="28"/>
                <w:szCs w:val="28"/>
              </w:rPr>
              <w:t>грузовая бортовая</w:t>
            </w:r>
            <w:r w:rsidRPr="00262620">
              <w:rPr>
                <w:sz w:val="28"/>
                <w:szCs w:val="28"/>
              </w:rPr>
              <w:t>, категория ТС - В, год изготовления ТС - 200</w:t>
            </w:r>
            <w:r>
              <w:rPr>
                <w:sz w:val="28"/>
                <w:szCs w:val="28"/>
              </w:rPr>
              <w:t>1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>
              <w:rPr>
                <w:sz w:val="28"/>
                <w:szCs w:val="28"/>
              </w:rPr>
              <w:t>421800 50401205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>
              <w:rPr>
                <w:sz w:val="28"/>
                <w:szCs w:val="28"/>
              </w:rPr>
              <w:t>10029091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>
              <w:rPr>
                <w:sz w:val="28"/>
                <w:szCs w:val="28"/>
              </w:rPr>
              <w:t>10029918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>
              <w:rPr>
                <w:sz w:val="28"/>
                <w:szCs w:val="28"/>
              </w:rPr>
              <w:t>серый</w:t>
            </w:r>
            <w:r w:rsidRPr="00262620">
              <w:rPr>
                <w:sz w:val="28"/>
                <w:szCs w:val="28"/>
              </w:rPr>
              <w:t xml:space="preserve">, мощность двигателя – </w:t>
            </w:r>
            <w:r>
              <w:rPr>
                <w:sz w:val="28"/>
                <w:szCs w:val="28"/>
              </w:rPr>
              <w:t>84 л.с. (61,8 кВт)</w:t>
            </w:r>
            <w:r w:rsidRPr="00262620">
              <w:rPr>
                <w:sz w:val="28"/>
                <w:szCs w:val="28"/>
              </w:rPr>
              <w:t xml:space="preserve"> кВт, рабочий объем двигателя, куб. см – </w:t>
            </w:r>
            <w:r>
              <w:rPr>
                <w:sz w:val="28"/>
                <w:szCs w:val="28"/>
              </w:rPr>
              <w:t>2890</w:t>
            </w:r>
            <w:r w:rsidRPr="00262620">
              <w:rPr>
                <w:sz w:val="28"/>
                <w:szCs w:val="28"/>
              </w:rPr>
              <w:t xml:space="preserve">, тип двигателя – бензин, разрешенная максимальная масса, кг – </w:t>
            </w:r>
            <w:r>
              <w:rPr>
                <w:sz w:val="28"/>
                <w:szCs w:val="28"/>
              </w:rPr>
              <w:t>3050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>
              <w:rPr>
                <w:sz w:val="28"/>
                <w:szCs w:val="28"/>
              </w:rPr>
              <w:t>1900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>
              <w:rPr>
                <w:sz w:val="28"/>
                <w:szCs w:val="28"/>
              </w:rPr>
              <w:t>УАЗ / Ульяновский автомобильный завод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Pr="0099535E">
              <w:rPr>
                <w:sz w:val="28"/>
                <w:szCs w:val="28"/>
              </w:rPr>
              <w:t>Т 798 ТМ86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53 074,33</w:t>
            </w:r>
          </w:p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2620">
              <w:rPr>
                <w:sz w:val="28"/>
                <w:szCs w:val="28"/>
              </w:rPr>
              <w:t>укцион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262620">
              <w:rPr>
                <w:sz w:val="28"/>
                <w:szCs w:val="28"/>
              </w:rPr>
              <w:t xml:space="preserve"> 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E44437" w:rsidRDefault="00C31E5D" w:rsidP="00C31E5D">
            <w:pPr>
              <w:rPr>
                <w:color w:val="000000" w:themeColor="text1"/>
                <w:sz w:val="28"/>
                <w:szCs w:val="28"/>
              </w:rPr>
            </w:pPr>
            <w:r w:rsidRPr="00E44437">
              <w:rPr>
                <w:color w:val="000000" w:themeColor="text1"/>
                <w:sz w:val="28"/>
                <w:szCs w:val="28"/>
              </w:rPr>
              <w:t>Автомобиль ВАЗ-21101</w:t>
            </w:r>
          </w:p>
          <w:p w:rsidR="00C31E5D" w:rsidRPr="007B5A01" w:rsidRDefault="00C31E5D" w:rsidP="00C31E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262620" w:rsidRDefault="00C31E5D" w:rsidP="00C31E5D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Pr="000F1EAF">
              <w:rPr>
                <w:sz w:val="28"/>
                <w:szCs w:val="28"/>
              </w:rPr>
              <w:t>ХТ</w:t>
            </w:r>
            <w:r>
              <w:rPr>
                <w:sz w:val="28"/>
                <w:szCs w:val="28"/>
              </w:rPr>
              <w:t>А21101050831556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>
              <w:rPr>
                <w:sz w:val="28"/>
                <w:szCs w:val="28"/>
              </w:rPr>
              <w:t>ВАЗ-21101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>
              <w:rPr>
                <w:sz w:val="28"/>
                <w:szCs w:val="28"/>
              </w:rPr>
              <w:t>легковой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>
              <w:rPr>
                <w:sz w:val="28"/>
                <w:szCs w:val="28"/>
              </w:rPr>
              <w:t>2005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>
              <w:rPr>
                <w:sz w:val="28"/>
                <w:szCs w:val="28"/>
              </w:rPr>
              <w:t>21114,1246791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>
              <w:rPr>
                <w:sz w:val="28"/>
                <w:szCs w:val="28"/>
              </w:rPr>
              <w:t>0831556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>
              <w:rPr>
                <w:sz w:val="28"/>
                <w:szCs w:val="28"/>
              </w:rPr>
              <w:t>светло-серебристый металл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>
              <w:rPr>
                <w:sz w:val="28"/>
                <w:szCs w:val="28"/>
              </w:rPr>
              <w:t xml:space="preserve">, л.с. (кВт) </w:t>
            </w:r>
            <w:r w:rsidRPr="002626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59,0 кВт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>
              <w:rPr>
                <w:sz w:val="28"/>
                <w:szCs w:val="28"/>
              </w:rPr>
              <w:t>1596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>
              <w:rPr>
                <w:sz w:val="28"/>
                <w:szCs w:val="28"/>
              </w:rPr>
              <w:t>овый</w:t>
            </w:r>
            <w:r w:rsidRPr="00262620">
              <w:rPr>
                <w:sz w:val="28"/>
                <w:szCs w:val="28"/>
              </w:rPr>
              <w:t xml:space="preserve">, разрешенная максимальная масса, кг – </w:t>
            </w:r>
            <w:r>
              <w:rPr>
                <w:sz w:val="28"/>
                <w:szCs w:val="28"/>
              </w:rPr>
              <w:t>1480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>
              <w:rPr>
                <w:sz w:val="28"/>
                <w:szCs w:val="28"/>
              </w:rPr>
              <w:t>1020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>
              <w:rPr>
                <w:sz w:val="28"/>
                <w:szCs w:val="28"/>
              </w:rPr>
              <w:t>ВАЗ Россия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>
              <w:rPr>
                <w:sz w:val="28"/>
                <w:szCs w:val="28"/>
              </w:rPr>
              <w:t xml:space="preserve">С698ОА </w:t>
            </w:r>
            <w:r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247 320,00</w:t>
            </w:r>
          </w:p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262620">
              <w:rPr>
                <w:sz w:val="28"/>
                <w:szCs w:val="28"/>
              </w:rPr>
              <w:t xml:space="preserve"> 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</w:tc>
      </w:tr>
      <w:tr w:rsidR="00C31E5D" w:rsidRPr="00DE696E" w:rsidTr="007B5A01">
        <w:trPr>
          <w:trHeight w:val="140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E44437" w:rsidRDefault="00C31E5D" w:rsidP="00C31E5D">
            <w:pPr>
              <w:rPr>
                <w:color w:val="000000" w:themeColor="text1"/>
                <w:sz w:val="28"/>
                <w:szCs w:val="28"/>
              </w:rPr>
            </w:pPr>
            <w:r w:rsidRPr="00E44437">
              <w:rPr>
                <w:color w:val="000000" w:themeColor="text1"/>
                <w:sz w:val="28"/>
                <w:szCs w:val="28"/>
              </w:rPr>
              <w:t xml:space="preserve">Автомобиль ГАЗ-2752 </w:t>
            </w:r>
          </w:p>
          <w:p w:rsidR="00C31E5D" w:rsidRPr="007B5A01" w:rsidRDefault="00C31E5D" w:rsidP="00C31E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262620" w:rsidRDefault="00C31E5D" w:rsidP="00C31E5D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Pr="000F1EA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9627520060505346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>
              <w:rPr>
                <w:sz w:val="28"/>
                <w:szCs w:val="28"/>
              </w:rPr>
              <w:t>ГАЗ 2752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>
              <w:rPr>
                <w:sz w:val="28"/>
                <w:szCs w:val="28"/>
              </w:rPr>
              <w:t>грузовой фургон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>
              <w:rPr>
                <w:sz w:val="28"/>
                <w:szCs w:val="28"/>
              </w:rPr>
              <w:t>2006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>
              <w:rPr>
                <w:sz w:val="28"/>
                <w:szCs w:val="28"/>
              </w:rPr>
              <w:t>40522А 63149982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>
              <w:rPr>
                <w:sz w:val="28"/>
                <w:szCs w:val="28"/>
              </w:rPr>
              <w:t>27520060280390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>
              <w:rPr>
                <w:sz w:val="28"/>
                <w:szCs w:val="28"/>
              </w:rPr>
              <w:t>морской бриз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>
              <w:rPr>
                <w:sz w:val="28"/>
                <w:szCs w:val="28"/>
              </w:rPr>
              <w:t xml:space="preserve">, л.с. (кВт) </w:t>
            </w:r>
            <w:r w:rsidRPr="002626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140 (103)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>
              <w:rPr>
                <w:sz w:val="28"/>
                <w:szCs w:val="28"/>
              </w:rPr>
              <w:t>2464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>
              <w:rPr>
                <w:sz w:val="28"/>
                <w:szCs w:val="28"/>
              </w:rPr>
              <w:t>овый на бензине</w:t>
            </w:r>
            <w:r w:rsidRPr="002626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экологический </w:t>
            </w:r>
            <w:r>
              <w:rPr>
                <w:sz w:val="28"/>
                <w:szCs w:val="28"/>
              </w:rPr>
              <w:lastRenderedPageBreak/>
              <w:t xml:space="preserve">класс – второй, </w:t>
            </w:r>
            <w:r w:rsidRPr="00262620">
              <w:rPr>
                <w:sz w:val="28"/>
                <w:szCs w:val="28"/>
              </w:rPr>
              <w:t xml:space="preserve">разрешенная максимальная масса, кг – </w:t>
            </w:r>
            <w:r>
              <w:rPr>
                <w:sz w:val="28"/>
                <w:szCs w:val="28"/>
              </w:rPr>
              <w:t>2800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>
              <w:rPr>
                <w:sz w:val="28"/>
                <w:szCs w:val="28"/>
              </w:rPr>
              <w:t>1970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>
              <w:rPr>
                <w:sz w:val="28"/>
                <w:szCs w:val="28"/>
              </w:rPr>
              <w:t>ООО «Автомобильный завод ГАЗ» (Россия)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>
              <w:rPr>
                <w:sz w:val="28"/>
                <w:szCs w:val="28"/>
              </w:rPr>
              <w:t xml:space="preserve">К802ХА </w:t>
            </w:r>
            <w:r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:rsidR="00C31E5D" w:rsidRPr="00940EB7" w:rsidRDefault="00C31E5D" w:rsidP="00C31E5D">
            <w:pPr>
              <w:jc w:val="center"/>
              <w:rPr>
                <w:sz w:val="28"/>
                <w:szCs w:val="28"/>
              </w:rPr>
            </w:pPr>
            <w:r w:rsidRPr="00940EB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262620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262620">
              <w:rPr>
                <w:sz w:val="28"/>
                <w:szCs w:val="28"/>
              </w:rPr>
              <w:t xml:space="preserve"> 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</w:tc>
      </w:tr>
      <w:tr w:rsidR="00C31E5D" w:rsidRPr="00DE696E" w:rsidTr="00875E71">
        <w:trPr>
          <w:trHeight w:val="276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Pr="00DE696E" w:rsidRDefault="00C31E5D" w:rsidP="00C31E5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2021 год</w:t>
            </w:r>
          </w:p>
        </w:tc>
      </w:tr>
      <w:tr w:rsidR="00C31E5D" w:rsidRPr="00DE696E" w:rsidTr="007B5A01">
        <w:trPr>
          <w:trHeight w:val="27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69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район лодочной станции</w:t>
            </w: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DE696E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Назначение: нежилое, 1 – этажный, общая площадь 25,6 кв. метра, инв. № 71:131:000:000051070, кадастровый № 86:12:0103001:323, лит. А.,  год постройки – 1991, фундамент – бетонный ленточный,  наружные стены – кирпичные, перекрытия чердачные – деревянные, кровля – шиферная, полы – дощатые, двери – металлические утепленные,  внутренняя отделка – штукатурка, покраска, побелка</w:t>
            </w:r>
          </w:p>
          <w:p w:rsidR="00C31E5D" w:rsidRPr="00DE696E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имущества – гаражом, площадь 27 кв. метров, кадастровый номер 86:12:0103025:989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 w:rsidRPr="00DE696E">
              <w:rPr>
                <w:sz w:val="28"/>
                <w:szCs w:val="28"/>
                <w:u w:val="single"/>
              </w:rPr>
              <w:t>168 218,40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56 642,18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Кадастровая стоимость земельного участка 65 920,23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2021 года</w:t>
            </w: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DE696E" w:rsidTr="00527D6E">
        <w:trPr>
          <w:trHeight w:val="276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Pr="0027751E" w:rsidRDefault="00C31E5D" w:rsidP="00C31E5D">
            <w:pPr>
              <w:pStyle w:val="ab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C31E5D" w:rsidRPr="00DE696E" w:rsidTr="007B5A01">
        <w:trPr>
          <w:trHeight w:val="27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Default="00C31E5D" w:rsidP="00C31E5D">
            <w:pPr>
              <w:pStyle w:val="ab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5D" w:rsidRDefault="00C31E5D" w:rsidP="00C31E5D">
            <w:pPr>
              <w:rPr>
                <w:sz w:val="28"/>
                <w:szCs w:val="28"/>
              </w:rPr>
            </w:pPr>
            <w:bookmarkStart w:id="8" w:name="_Hlk24716901"/>
            <w:r>
              <w:rPr>
                <w:sz w:val="28"/>
                <w:szCs w:val="28"/>
              </w:rPr>
              <w:t xml:space="preserve">Электростанция, </w:t>
            </w:r>
            <w:r w:rsidRPr="00DE696E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ая</w:t>
            </w:r>
            <w:r w:rsidRPr="00DE696E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сельское поселение Луговской, </w:t>
            </w:r>
            <w:r>
              <w:rPr>
                <w:sz w:val="28"/>
                <w:szCs w:val="28"/>
              </w:rPr>
              <w:t>п. Кирпичный, ул. Первомайская, 2а</w:t>
            </w:r>
          </w:p>
          <w:bookmarkEnd w:id="8"/>
          <w:p w:rsidR="00C31E5D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</w:t>
            </w:r>
            <w:r w:rsidRPr="00DE696E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ый</w:t>
            </w:r>
            <w:r w:rsidRPr="00DE696E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сельское поселение Луговской, </w:t>
            </w:r>
            <w:r>
              <w:rPr>
                <w:sz w:val="28"/>
                <w:szCs w:val="28"/>
              </w:rPr>
              <w:t>п. Кирпичный, ул. Первомайская, 2а</w:t>
            </w:r>
          </w:p>
          <w:p w:rsidR="00C31E5D" w:rsidRPr="00DE696E" w:rsidRDefault="00C31E5D" w:rsidP="00C31E5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Назначение: нежилое, 1-этажное, общей площадью </w:t>
            </w:r>
            <w:r>
              <w:rPr>
                <w:sz w:val="28"/>
                <w:szCs w:val="28"/>
              </w:rPr>
              <w:t>272</w:t>
            </w:r>
            <w:r w:rsidRPr="00DE696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а</w:t>
            </w:r>
            <w:r w:rsidRPr="00DE696E">
              <w:rPr>
                <w:sz w:val="28"/>
                <w:szCs w:val="28"/>
              </w:rPr>
              <w:t>, инв. № 71:129:00</w:t>
            </w:r>
            <w:r>
              <w:rPr>
                <w:sz w:val="28"/>
                <w:szCs w:val="28"/>
              </w:rPr>
              <w:t>0</w:t>
            </w:r>
            <w:r w:rsidRPr="00DE69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000034150</w:t>
            </w:r>
            <w:r w:rsidRPr="00DE696E">
              <w:rPr>
                <w:sz w:val="28"/>
                <w:szCs w:val="28"/>
              </w:rPr>
              <w:t>, кадастровый № 86:</w:t>
            </w:r>
            <w:r>
              <w:rPr>
                <w:sz w:val="28"/>
                <w:szCs w:val="28"/>
              </w:rPr>
              <w:t>0</w:t>
            </w:r>
            <w:r w:rsidRPr="00DE696E">
              <w:rPr>
                <w:sz w:val="28"/>
                <w:szCs w:val="28"/>
              </w:rPr>
              <w:t>2:0</w:t>
            </w:r>
            <w:r>
              <w:rPr>
                <w:sz w:val="28"/>
                <w:szCs w:val="28"/>
              </w:rPr>
              <w:t>501001</w:t>
            </w:r>
            <w:r w:rsidRPr="00DE69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1035</w:t>
            </w:r>
            <w:r w:rsidRPr="00DE696E">
              <w:rPr>
                <w:sz w:val="28"/>
                <w:szCs w:val="28"/>
              </w:rPr>
              <w:t xml:space="preserve">, год постройки – </w:t>
            </w:r>
            <w:r>
              <w:rPr>
                <w:sz w:val="28"/>
                <w:szCs w:val="28"/>
              </w:rPr>
              <w:t>1969</w:t>
            </w:r>
            <w:r w:rsidRPr="00DE696E">
              <w:rPr>
                <w:sz w:val="28"/>
                <w:szCs w:val="28"/>
              </w:rPr>
              <w:t xml:space="preserve">, фундамент – бетонный, ленточный,  наружные стены – кирпичные, перекрытия чердачные – железобетонные плиты, кровля – шиферные, полы – </w:t>
            </w:r>
            <w:r>
              <w:rPr>
                <w:sz w:val="28"/>
                <w:szCs w:val="28"/>
              </w:rPr>
              <w:t>бетонные</w:t>
            </w:r>
            <w:r w:rsidRPr="00DE696E">
              <w:rPr>
                <w:sz w:val="28"/>
                <w:szCs w:val="28"/>
              </w:rPr>
              <w:t xml:space="preserve">, двери – </w:t>
            </w:r>
            <w:r>
              <w:rPr>
                <w:sz w:val="28"/>
                <w:szCs w:val="28"/>
              </w:rPr>
              <w:t>металлические</w:t>
            </w:r>
            <w:r w:rsidRPr="00DE696E">
              <w:rPr>
                <w:sz w:val="28"/>
                <w:szCs w:val="28"/>
              </w:rPr>
              <w:t>, внутренняя отделка – штукатурка</w:t>
            </w:r>
          </w:p>
          <w:p w:rsidR="00C31E5D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sz w:val="28"/>
                <w:szCs w:val="28"/>
              </w:rPr>
              <w:t>для обслуживания дизельной электростанции</w:t>
            </w:r>
            <w:r w:rsidRPr="00DE696E">
              <w:rPr>
                <w:sz w:val="28"/>
                <w:szCs w:val="28"/>
              </w:rPr>
              <w:t xml:space="preserve">, площадь </w:t>
            </w:r>
            <w:r>
              <w:rPr>
                <w:sz w:val="28"/>
                <w:szCs w:val="28"/>
              </w:rPr>
              <w:t>5954</w:t>
            </w:r>
            <w:r w:rsidRPr="00DE696E">
              <w:rPr>
                <w:sz w:val="28"/>
                <w:szCs w:val="28"/>
              </w:rPr>
              <w:t xml:space="preserve"> кв. метра, кадастровый номер 86:</w:t>
            </w:r>
            <w:r>
              <w:rPr>
                <w:sz w:val="28"/>
                <w:szCs w:val="28"/>
              </w:rPr>
              <w:t>0</w:t>
            </w:r>
            <w:r w:rsidRPr="00DE696E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0501001</w:t>
            </w:r>
            <w:r w:rsidRPr="00DE69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1281</w:t>
            </w:r>
          </w:p>
          <w:p w:rsidR="00C31E5D" w:rsidRPr="00DE696E" w:rsidRDefault="00C31E5D" w:rsidP="00C31E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Default="00C31E5D" w:rsidP="00C31E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205 948,00</w:t>
            </w: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  <w:r w:rsidRPr="005C26E2">
              <w:rPr>
                <w:sz w:val="28"/>
                <w:szCs w:val="28"/>
              </w:rPr>
              <w:t>189 472,24</w:t>
            </w: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Default="00C31E5D" w:rsidP="00C31E5D">
            <w:pPr>
              <w:jc w:val="center"/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Кадастровая стоимость земельного участка </w:t>
            </w:r>
            <w:r>
              <w:rPr>
                <w:sz w:val="28"/>
                <w:szCs w:val="28"/>
              </w:rPr>
              <w:t>139 264,06</w:t>
            </w:r>
          </w:p>
          <w:p w:rsidR="00C31E5D" w:rsidRPr="005C26E2" w:rsidRDefault="00C31E5D" w:rsidP="00C3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Аукцион</w:t>
            </w:r>
          </w:p>
          <w:p w:rsidR="00C31E5D" w:rsidRPr="009117B3" w:rsidRDefault="00C31E5D" w:rsidP="00C31E5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1-3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 xml:space="preserve">квартал </w:t>
            </w:r>
          </w:p>
          <w:p w:rsidR="00C31E5D" w:rsidRPr="00DE696E" w:rsidRDefault="00C31E5D" w:rsidP="00C31E5D">
            <w:pPr>
              <w:jc w:val="center"/>
              <w:rPr>
                <w:sz w:val="28"/>
                <w:szCs w:val="28"/>
              </w:rPr>
            </w:pPr>
            <w:r w:rsidRPr="00DE6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E696E">
              <w:rPr>
                <w:sz w:val="28"/>
                <w:szCs w:val="28"/>
              </w:rPr>
              <w:t xml:space="preserve"> года</w:t>
            </w: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  <w:p w:rsidR="00C31E5D" w:rsidRPr="00DE696E" w:rsidRDefault="00C31E5D" w:rsidP="00C31E5D">
            <w:pPr>
              <w:rPr>
                <w:sz w:val="28"/>
                <w:szCs w:val="28"/>
              </w:rPr>
            </w:pPr>
          </w:p>
        </w:tc>
      </w:tr>
    </w:tbl>
    <w:p w:rsidR="0060325B" w:rsidRPr="00B4655C" w:rsidRDefault="0060325B" w:rsidP="0060325B">
      <w:pPr>
        <w:jc w:val="center"/>
        <w:rPr>
          <w:rFonts w:eastAsia="Calibri"/>
          <w:sz w:val="28"/>
          <w:szCs w:val="28"/>
          <w:lang w:eastAsia="en-US"/>
        </w:rPr>
      </w:pPr>
    </w:p>
    <w:p w:rsidR="00914FBC" w:rsidRPr="00262620" w:rsidRDefault="0060325B" w:rsidP="00140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04C">
        <w:rPr>
          <w:sz w:val="28"/>
          <w:szCs w:val="28"/>
        </w:rPr>
        <w:t xml:space="preserve">Исходя из состава предлагаемого к приватизации муниципального имущества и способов приватизации, ожидаемое поступление доходов в </w:t>
      </w:r>
      <w:r w:rsidRPr="0079704C">
        <w:rPr>
          <w:rFonts w:eastAsia="Calibri"/>
          <w:sz w:val="28"/>
          <w:szCs w:val="28"/>
          <w:lang w:eastAsia="en-US"/>
        </w:rPr>
        <w:t xml:space="preserve">бюджет  Ханты-Мансийского района </w:t>
      </w:r>
      <w:r w:rsidRPr="0079704C">
        <w:rPr>
          <w:sz w:val="28"/>
          <w:szCs w:val="28"/>
        </w:rPr>
        <w:t xml:space="preserve">от приватизации муниципального имущества </w:t>
      </w:r>
      <w:r w:rsidRPr="0079704C">
        <w:rPr>
          <w:rFonts w:eastAsia="Calibri"/>
          <w:sz w:val="28"/>
          <w:szCs w:val="28"/>
          <w:lang w:eastAsia="en-US"/>
        </w:rPr>
        <w:t>в 20</w:t>
      </w:r>
      <w:r w:rsidR="00444810">
        <w:rPr>
          <w:rFonts w:eastAsia="Calibri"/>
          <w:sz w:val="28"/>
          <w:szCs w:val="28"/>
          <w:lang w:eastAsia="en-US"/>
        </w:rPr>
        <w:t>20</w:t>
      </w:r>
      <w:r w:rsidRPr="0079704C">
        <w:rPr>
          <w:rFonts w:eastAsia="Calibri"/>
          <w:sz w:val="28"/>
          <w:szCs w:val="28"/>
          <w:lang w:eastAsia="en-US"/>
        </w:rPr>
        <w:t xml:space="preserve"> году  </w:t>
      </w:r>
      <w:r w:rsidRPr="0079704C">
        <w:rPr>
          <w:sz w:val="28"/>
          <w:szCs w:val="28"/>
        </w:rPr>
        <w:t>составит</w:t>
      </w:r>
      <w:r w:rsidRPr="0079704C">
        <w:rPr>
          <w:rFonts w:eastAsia="Calibri"/>
          <w:sz w:val="28"/>
          <w:szCs w:val="28"/>
          <w:lang w:eastAsia="en-US"/>
        </w:rPr>
        <w:t xml:space="preserve"> в размере до </w:t>
      </w:r>
      <w:r w:rsidR="00140457">
        <w:rPr>
          <w:rFonts w:eastAsia="Calibri"/>
          <w:sz w:val="28"/>
          <w:szCs w:val="28"/>
          <w:lang w:eastAsia="en-US"/>
        </w:rPr>
        <w:t>13,7</w:t>
      </w:r>
      <w:r w:rsidRPr="0079704C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140457">
        <w:rPr>
          <w:rFonts w:eastAsia="Calibri"/>
          <w:sz w:val="28"/>
          <w:szCs w:val="28"/>
          <w:lang w:eastAsia="en-US"/>
        </w:rPr>
        <w:t>13,1</w:t>
      </w:r>
      <w:r w:rsidRPr="0079704C">
        <w:rPr>
          <w:rFonts w:eastAsia="Calibri"/>
          <w:sz w:val="28"/>
          <w:szCs w:val="28"/>
          <w:lang w:eastAsia="en-US"/>
        </w:rPr>
        <w:t xml:space="preserve"> млн. рублей, от продажи земельных участков – </w:t>
      </w:r>
      <w:r w:rsidR="00140457">
        <w:rPr>
          <w:rFonts w:eastAsia="Calibri"/>
          <w:sz w:val="28"/>
          <w:szCs w:val="28"/>
          <w:lang w:eastAsia="en-US"/>
        </w:rPr>
        <w:t>0,6</w:t>
      </w:r>
      <w:r w:rsidRPr="0079704C">
        <w:rPr>
          <w:rFonts w:eastAsia="Calibri"/>
          <w:sz w:val="28"/>
          <w:szCs w:val="28"/>
          <w:lang w:eastAsia="en-US"/>
        </w:rPr>
        <w:t xml:space="preserve"> млн. рублей; в 202</w:t>
      </w:r>
      <w:r w:rsidR="00444810">
        <w:rPr>
          <w:rFonts w:eastAsia="Calibri"/>
          <w:sz w:val="28"/>
          <w:szCs w:val="28"/>
          <w:lang w:eastAsia="en-US"/>
        </w:rPr>
        <w:t>1</w:t>
      </w:r>
      <w:r w:rsidRPr="0079704C">
        <w:rPr>
          <w:rFonts w:eastAsia="Calibri"/>
          <w:sz w:val="28"/>
          <w:szCs w:val="28"/>
          <w:lang w:eastAsia="en-US"/>
        </w:rPr>
        <w:t xml:space="preserve"> году до </w:t>
      </w:r>
      <w:r w:rsidR="00444810">
        <w:rPr>
          <w:rFonts w:eastAsia="Calibri"/>
          <w:sz w:val="28"/>
          <w:szCs w:val="28"/>
          <w:lang w:eastAsia="en-US"/>
        </w:rPr>
        <w:t>0,1</w:t>
      </w:r>
      <w:r w:rsidRPr="0079704C">
        <w:rPr>
          <w:rFonts w:eastAsia="Calibri"/>
          <w:sz w:val="28"/>
          <w:szCs w:val="28"/>
          <w:lang w:eastAsia="en-US"/>
        </w:rPr>
        <w:t xml:space="preserve"> млн. рублей, в 202</w:t>
      </w:r>
      <w:r w:rsidR="00444810">
        <w:rPr>
          <w:rFonts w:eastAsia="Calibri"/>
          <w:sz w:val="28"/>
          <w:szCs w:val="28"/>
          <w:lang w:eastAsia="en-US"/>
        </w:rPr>
        <w:t>2</w:t>
      </w:r>
      <w:r w:rsidRPr="0079704C">
        <w:rPr>
          <w:rFonts w:eastAsia="Calibri"/>
          <w:sz w:val="28"/>
          <w:szCs w:val="28"/>
          <w:lang w:eastAsia="en-US"/>
        </w:rPr>
        <w:t xml:space="preserve"> году до 0,3 млн. рублей.</w:t>
      </w:r>
      <w:r w:rsidR="00262620" w:rsidRPr="00262620">
        <w:rPr>
          <w:color w:val="FFFFFF" w:themeColor="background1"/>
          <w:sz w:val="28"/>
          <w:szCs w:val="28"/>
        </w:rPr>
        <w:t>.</w:t>
      </w:r>
    </w:p>
    <w:sectPr w:rsidR="00914FBC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7E" w:rsidRDefault="006D737E" w:rsidP="00BF6C04">
      <w:r>
        <w:separator/>
      </w:r>
    </w:p>
  </w:endnote>
  <w:endnote w:type="continuationSeparator" w:id="0">
    <w:p w:rsidR="006D737E" w:rsidRDefault="006D737E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086B24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086B24">
          <w:rPr>
            <w:sz w:val="24"/>
            <w:szCs w:val="24"/>
          </w:rPr>
          <w:fldChar w:fldCharType="begin"/>
        </w:r>
        <w:r w:rsidRPr="00086B24">
          <w:rPr>
            <w:sz w:val="24"/>
            <w:szCs w:val="24"/>
          </w:rPr>
          <w:instrText xml:space="preserve"> PAGE   \* MERGEFORMAT </w:instrText>
        </w:r>
        <w:r w:rsidRPr="00086B24">
          <w:rPr>
            <w:sz w:val="24"/>
            <w:szCs w:val="24"/>
          </w:rPr>
          <w:fldChar w:fldCharType="separate"/>
        </w:r>
        <w:r w:rsidR="00F37E6C">
          <w:rPr>
            <w:noProof/>
            <w:sz w:val="24"/>
            <w:szCs w:val="24"/>
          </w:rPr>
          <w:t>3</w:t>
        </w:r>
        <w:r w:rsidRPr="00086B24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7E" w:rsidRDefault="006D737E" w:rsidP="00BF6C04">
      <w:r>
        <w:separator/>
      </w:r>
    </w:p>
  </w:footnote>
  <w:footnote w:type="continuationSeparator" w:id="0">
    <w:p w:rsidR="006D737E" w:rsidRDefault="006D737E" w:rsidP="00BF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20" w:rsidRDefault="00262620">
    <w:pPr>
      <w:pStyle w:val="a7"/>
      <w:jc w:val="center"/>
    </w:pPr>
  </w:p>
  <w:p w:rsidR="00262620" w:rsidRDefault="002626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51FDE"/>
    <w:rsid w:val="00086B24"/>
    <w:rsid w:val="000C0592"/>
    <w:rsid w:val="000E36ED"/>
    <w:rsid w:val="000F1EAF"/>
    <w:rsid w:val="000F2995"/>
    <w:rsid w:val="001069AA"/>
    <w:rsid w:val="001175CF"/>
    <w:rsid w:val="0011798C"/>
    <w:rsid w:val="0012659C"/>
    <w:rsid w:val="00131E6A"/>
    <w:rsid w:val="00140457"/>
    <w:rsid w:val="0014575F"/>
    <w:rsid w:val="00146A68"/>
    <w:rsid w:val="0015773C"/>
    <w:rsid w:val="00160D82"/>
    <w:rsid w:val="001C4778"/>
    <w:rsid w:val="001D0773"/>
    <w:rsid w:val="0020726E"/>
    <w:rsid w:val="00212654"/>
    <w:rsid w:val="00212A7C"/>
    <w:rsid w:val="002167CE"/>
    <w:rsid w:val="00253D55"/>
    <w:rsid w:val="002540BC"/>
    <w:rsid w:val="00255F26"/>
    <w:rsid w:val="00262620"/>
    <w:rsid w:val="00263794"/>
    <w:rsid w:val="00267F43"/>
    <w:rsid w:val="002710BC"/>
    <w:rsid w:val="0027552F"/>
    <w:rsid w:val="002773AB"/>
    <w:rsid w:val="0027751E"/>
    <w:rsid w:val="00281BF7"/>
    <w:rsid w:val="0029353F"/>
    <w:rsid w:val="002935CC"/>
    <w:rsid w:val="00293B00"/>
    <w:rsid w:val="002F2F2F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D666A"/>
    <w:rsid w:val="003F2778"/>
    <w:rsid w:val="00435851"/>
    <w:rsid w:val="004442DF"/>
    <w:rsid w:val="00444810"/>
    <w:rsid w:val="00483DF8"/>
    <w:rsid w:val="00497D54"/>
    <w:rsid w:val="00497D77"/>
    <w:rsid w:val="004B61CC"/>
    <w:rsid w:val="004E11DE"/>
    <w:rsid w:val="004F795F"/>
    <w:rsid w:val="00506106"/>
    <w:rsid w:val="00510A8D"/>
    <w:rsid w:val="00521B3E"/>
    <w:rsid w:val="00534B7F"/>
    <w:rsid w:val="00555240"/>
    <w:rsid w:val="00560059"/>
    <w:rsid w:val="00565E01"/>
    <w:rsid w:val="00582622"/>
    <w:rsid w:val="00586C6F"/>
    <w:rsid w:val="005C115F"/>
    <w:rsid w:val="005C26E2"/>
    <w:rsid w:val="005E7396"/>
    <w:rsid w:val="005E7EB6"/>
    <w:rsid w:val="0060325B"/>
    <w:rsid w:val="006058DE"/>
    <w:rsid w:val="00625A9F"/>
    <w:rsid w:val="00643379"/>
    <w:rsid w:val="0066157D"/>
    <w:rsid w:val="0067293C"/>
    <w:rsid w:val="0068013C"/>
    <w:rsid w:val="006D737E"/>
    <w:rsid w:val="00710D05"/>
    <w:rsid w:val="0071319B"/>
    <w:rsid w:val="007147F9"/>
    <w:rsid w:val="007241BC"/>
    <w:rsid w:val="007362CB"/>
    <w:rsid w:val="007378F6"/>
    <w:rsid w:val="0076133E"/>
    <w:rsid w:val="00765314"/>
    <w:rsid w:val="00767B31"/>
    <w:rsid w:val="007876A1"/>
    <w:rsid w:val="00787DEB"/>
    <w:rsid w:val="007B5A01"/>
    <w:rsid w:val="007C6DE2"/>
    <w:rsid w:val="007D47BA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94D15"/>
    <w:rsid w:val="008A3CB0"/>
    <w:rsid w:val="008B7A35"/>
    <w:rsid w:val="008C11ED"/>
    <w:rsid w:val="008E6C5A"/>
    <w:rsid w:val="0090156A"/>
    <w:rsid w:val="009117B3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0190C"/>
    <w:rsid w:val="00A16F31"/>
    <w:rsid w:val="00A44F60"/>
    <w:rsid w:val="00A514DE"/>
    <w:rsid w:val="00A554DA"/>
    <w:rsid w:val="00A67C32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13C42"/>
    <w:rsid w:val="00B23D2A"/>
    <w:rsid w:val="00B3308C"/>
    <w:rsid w:val="00B37904"/>
    <w:rsid w:val="00B561C2"/>
    <w:rsid w:val="00B61D0A"/>
    <w:rsid w:val="00B748A7"/>
    <w:rsid w:val="00B74C29"/>
    <w:rsid w:val="00BA1D06"/>
    <w:rsid w:val="00BB18E9"/>
    <w:rsid w:val="00BD5BD4"/>
    <w:rsid w:val="00BE0E71"/>
    <w:rsid w:val="00BF3392"/>
    <w:rsid w:val="00BF6C04"/>
    <w:rsid w:val="00C04060"/>
    <w:rsid w:val="00C128AE"/>
    <w:rsid w:val="00C13466"/>
    <w:rsid w:val="00C20067"/>
    <w:rsid w:val="00C20E74"/>
    <w:rsid w:val="00C31E5D"/>
    <w:rsid w:val="00C43310"/>
    <w:rsid w:val="00C4509C"/>
    <w:rsid w:val="00C62471"/>
    <w:rsid w:val="00C63E24"/>
    <w:rsid w:val="00C662AD"/>
    <w:rsid w:val="00C95CB1"/>
    <w:rsid w:val="00CA3A7B"/>
    <w:rsid w:val="00CA7AB6"/>
    <w:rsid w:val="00CB04CA"/>
    <w:rsid w:val="00CB17E2"/>
    <w:rsid w:val="00CB399B"/>
    <w:rsid w:val="00CB7B1E"/>
    <w:rsid w:val="00CC2458"/>
    <w:rsid w:val="00D03A8E"/>
    <w:rsid w:val="00D05117"/>
    <w:rsid w:val="00D0631B"/>
    <w:rsid w:val="00D23F94"/>
    <w:rsid w:val="00D764D5"/>
    <w:rsid w:val="00D83862"/>
    <w:rsid w:val="00DB02A5"/>
    <w:rsid w:val="00DD5AE3"/>
    <w:rsid w:val="00DE3E42"/>
    <w:rsid w:val="00DE63AA"/>
    <w:rsid w:val="00DE7E77"/>
    <w:rsid w:val="00E33DE7"/>
    <w:rsid w:val="00E44437"/>
    <w:rsid w:val="00E50FA3"/>
    <w:rsid w:val="00E55B91"/>
    <w:rsid w:val="00E709E4"/>
    <w:rsid w:val="00E72A63"/>
    <w:rsid w:val="00E760F0"/>
    <w:rsid w:val="00E77AF0"/>
    <w:rsid w:val="00E80F19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956FF"/>
    <w:rsid w:val="00FA675B"/>
    <w:rsid w:val="00FB2572"/>
    <w:rsid w:val="00FC1AAA"/>
    <w:rsid w:val="00FC1F67"/>
    <w:rsid w:val="00FD24E7"/>
    <w:rsid w:val="00FD2503"/>
    <w:rsid w:val="00FD65F2"/>
    <w:rsid w:val="00FE0D8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8EB4"/>
  <w15:docId w15:val="{2C7B0761-B4D1-4A2E-B039-567A0A9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FF51-78CE-4896-82B6-F55E1157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45</cp:revision>
  <cp:lastPrinted>2019-05-29T10:14:00Z</cp:lastPrinted>
  <dcterms:created xsi:type="dcterms:W3CDTF">2019-08-02T05:20:00Z</dcterms:created>
  <dcterms:modified xsi:type="dcterms:W3CDTF">2019-11-22T06:19:00Z</dcterms:modified>
</cp:coreProperties>
</file>